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58AB9" w14:textId="77777777" w:rsidR="008A352C" w:rsidRDefault="008A352C" w:rsidP="00E02E89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F1F5F16" w14:textId="77777777" w:rsidR="008A352C" w:rsidRDefault="008A352C" w:rsidP="00E02E89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31EA86EB" w14:textId="77777777" w:rsidR="008A352C" w:rsidRDefault="008A352C" w:rsidP="00E02E89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2C504837" w14:textId="718FBA49" w:rsidR="00E02E89" w:rsidRPr="00E02E89" w:rsidRDefault="000C2DB7" w:rsidP="00E02E89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</w:t>
      </w:r>
      <w:r w:rsidRPr="000C2DB7">
        <w:rPr>
          <w:rFonts w:ascii="Arial" w:hAnsi="Arial" w:cs="Arial"/>
          <w:b/>
          <w:bCs/>
          <w:sz w:val="22"/>
          <w:szCs w:val="22"/>
        </w:rPr>
        <w:t xml:space="preserve">onsolidado total del proceso de selección </w:t>
      </w:r>
      <w:r w:rsidR="00E02E89" w:rsidRPr="00E02E89">
        <w:rPr>
          <w:rFonts w:ascii="Arial" w:hAnsi="Arial" w:cs="Arial"/>
          <w:b/>
          <w:bCs/>
          <w:sz w:val="22"/>
          <w:szCs w:val="22"/>
        </w:rPr>
        <w:t>convocatoria para elección del secretario(a) general del concejo de sabaneta para el periodo 2023</w:t>
      </w:r>
    </w:p>
    <w:p w14:paraId="68F1351E" w14:textId="7DA3ECE6" w:rsidR="0085631A" w:rsidRPr="00E02E89" w:rsidRDefault="0085631A" w:rsidP="00E02E89">
      <w:pPr>
        <w:jc w:val="center"/>
        <w:rPr>
          <w:b/>
          <w:bCs/>
          <w:sz w:val="22"/>
          <w:szCs w:val="22"/>
        </w:rPr>
      </w:pPr>
    </w:p>
    <w:p w14:paraId="018E2CA2" w14:textId="3897A25A" w:rsidR="00E02E89" w:rsidRPr="00E02E89" w:rsidRDefault="00E02E89" w:rsidP="00E02E89">
      <w:pPr>
        <w:jc w:val="both"/>
        <w:rPr>
          <w:rFonts w:ascii="Arial" w:hAnsi="Arial" w:cs="Arial"/>
          <w:sz w:val="22"/>
          <w:szCs w:val="22"/>
        </w:rPr>
      </w:pPr>
      <w:r w:rsidRPr="00E02E89">
        <w:rPr>
          <w:rFonts w:ascii="Arial" w:hAnsi="Arial" w:cs="Arial"/>
          <w:b/>
          <w:bCs/>
          <w:sz w:val="22"/>
          <w:szCs w:val="22"/>
        </w:rPr>
        <w:t xml:space="preserve">Fecha: </w:t>
      </w:r>
      <w:r w:rsidRPr="00E02E89">
        <w:rPr>
          <w:rFonts w:ascii="Arial" w:hAnsi="Arial" w:cs="Arial"/>
          <w:sz w:val="22"/>
          <w:szCs w:val="22"/>
        </w:rPr>
        <w:t xml:space="preserve">jueves </w:t>
      </w:r>
      <w:r w:rsidR="000C2DB7">
        <w:rPr>
          <w:rFonts w:ascii="Arial" w:hAnsi="Arial" w:cs="Arial"/>
          <w:sz w:val="22"/>
          <w:szCs w:val="22"/>
        </w:rPr>
        <w:t>23</w:t>
      </w:r>
      <w:r w:rsidRPr="00E02E89">
        <w:rPr>
          <w:rFonts w:ascii="Arial" w:hAnsi="Arial" w:cs="Arial"/>
          <w:sz w:val="22"/>
          <w:szCs w:val="22"/>
        </w:rPr>
        <w:t xml:space="preserve"> de marzo del 2023 (Según Resolución 001 del 2 de enero 2023, modificada por la Resolución No. </w:t>
      </w:r>
      <w:r>
        <w:rPr>
          <w:rFonts w:ascii="Arial" w:hAnsi="Arial" w:cs="Arial"/>
          <w:sz w:val="22"/>
          <w:szCs w:val="22"/>
        </w:rPr>
        <w:t>0</w:t>
      </w:r>
      <w:r w:rsidRPr="00E02E89">
        <w:rPr>
          <w:rFonts w:ascii="Arial" w:hAnsi="Arial" w:cs="Arial"/>
          <w:sz w:val="22"/>
          <w:szCs w:val="22"/>
        </w:rPr>
        <w:t>15 del 28 de febrero de 2023).</w:t>
      </w:r>
    </w:p>
    <w:p w14:paraId="0473C515" w14:textId="77777777" w:rsidR="00E02E89" w:rsidRPr="00E02E89" w:rsidRDefault="00E02E89" w:rsidP="00E02E89">
      <w:pPr>
        <w:jc w:val="both"/>
        <w:rPr>
          <w:rFonts w:ascii="Arial" w:hAnsi="Arial" w:cs="Arial"/>
          <w:sz w:val="22"/>
          <w:szCs w:val="22"/>
        </w:rPr>
      </w:pPr>
    </w:p>
    <w:p w14:paraId="260310AF" w14:textId="5E11A3B8" w:rsidR="00E02E89" w:rsidRPr="00E02E89" w:rsidRDefault="00E02E89" w:rsidP="00E02E89">
      <w:pPr>
        <w:jc w:val="both"/>
        <w:rPr>
          <w:rFonts w:ascii="Arial" w:hAnsi="Arial" w:cs="Arial"/>
          <w:sz w:val="22"/>
          <w:szCs w:val="22"/>
        </w:rPr>
      </w:pPr>
      <w:r w:rsidRPr="00E02E89">
        <w:rPr>
          <w:rFonts w:ascii="Arial" w:hAnsi="Arial" w:cs="Arial"/>
          <w:b/>
          <w:bCs/>
          <w:sz w:val="22"/>
          <w:szCs w:val="22"/>
        </w:rPr>
        <w:t>Lugar:</w:t>
      </w:r>
      <w:r w:rsidRPr="00E02E89">
        <w:rPr>
          <w:rFonts w:ascii="Arial" w:hAnsi="Arial" w:cs="Arial"/>
          <w:sz w:val="22"/>
          <w:szCs w:val="22"/>
        </w:rPr>
        <w:t xml:space="preserve"> Campus Robledo: Calle 73 No. 76A – 354, Medellín, Bloque A, piso 2, Secretaría General.</w:t>
      </w:r>
    </w:p>
    <w:p w14:paraId="65C2AED8" w14:textId="77777777" w:rsidR="00E02E89" w:rsidRPr="00E02E89" w:rsidRDefault="00E02E89" w:rsidP="00E02E89">
      <w:pPr>
        <w:jc w:val="both"/>
        <w:rPr>
          <w:rFonts w:ascii="Arial" w:hAnsi="Arial" w:cs="Arial"/>
          <w:sz w:val="22"/>
          <w:szCs w:val="22"/>
        </w:rPr>
      </w:pPr>
    </w:p>
    <w:p w14:paraId="4DA0A17B" w14:textId="2F3A76E3" w:rsidR="00E02E89" w:rsidRPr="00E02E89" w:rsidRDefault="00E02E89" w:rsidP="00E02E89">
      <w:pPr>
        <w:jc w:val="both"/>
        <w:rPr>
          <w:rFonts w:ascii="Arial" w:hAnsi="Arial" w:cs="Arial"/>
          <w:sz w:val="22"/>
          <w:szCs w:val="22"/>
        </w:rPr>
      </w:pPr>
      <w:r w:rsidRPr="00E02E89">
        <w:rPr>
          <w:rFonts w:ascii="Arial" w:hAnsi="Arial" w:cs="Arial"/>
          <w:b/>
          <w:bCs/>
          <w:sz w:val="22"/>
          <w:szCs w:val="22"/>
        </w:rPr>
        <w:t>Asunto:</w:t>
      </w:r>
      <w:r w:rsidRPr="00E02E89">
        <w:rPr>
          <w:rFonts w:ascii="Arial" w:hAnsi="Arial" w:cs="Arial"/>
          <w:sz w:val="22"/>
          <w:szCs w:val="22"/>
        </w:rPr>
        <w:t xml:space="preserve"> </w:t>
      </w:r>
      <w:r w:rsidR="000C2DB7">
        <w:rPr>
          <w:rFonts w:ascii="Arial" w:hAnsi="Arial" w:cs="Arial"/>
          <w:sz w:val="22"/>
          <w:szCs w:val="22"/>
        </w:rPr>
        <w:t>C</w:t>
      </w:r>
      <w:r w:rsidR="000C2DB7" w:rsidRPr="000C2DB7">
        <w:rPr>
          <w:rFonts w:ascii="Arial" w:hAnsi="Arial" w:cs="Arial"/>
          <w:sz w:val="22"/>
          <w:szCs w:val="22"/>
        </w:rPr>
        <w:t>onsolidado total del proceso de selección</w:t>
      </w:r>
    </w:p>
    <w:p w14:paraId="41B6A809" w14:textId="77777777" w:rsidR="00E02E89" w:rsidRPr="00E02E89" w:rsidRDefault="00E02E89" w:rsidP="00E02E89">
      <w:pPr>
        <w:jc w:val="both"/>
        <w:rPr>
          <w:rFonts w:ascii="Arial" w:hAnsi="Arial" w:cs="Arial"/>
          <w:sz w:val="22"/>
          <w:szCs w:val="22"/>
        </w:rPr>
      </w:pPr>
    </w:p>
    <w:p w14:paraId="14765B03" w14:textId="77777777" w:rsidR="00E02E89" w:rsidRPr="00E02E89" w:rsidRDefault="00E02E89" w:rsidP="00E02E89">
      <w:pPr>
        <w:jc w:val="both"/>
        <w:rPr>
          <w:sz w:val="22"/>
          <w:szCs w:val="22"/>
        </w:rPr>
      </w:pPr>
      <w:r w:rsidRPr="00E02E89">
        <w:rPr>
          <w:rFonts w:ascii="Arial" w:hAnsi="Arial" w:cs="Arial"/>
          <w:b/>
          <w:bCs/>
          <w:sz w:val="22"/>
          <w:szCs w:val="22"/>
        </w:rPr>
        <w:t>Atienden:</w:t>
      </w:r>
      <w:r w:rsidRPr="00E02E89">
        <w:rPr>
          <w:rFonts w:ascii="Arial" w:hAnsi="Arial" w:cs="Arial"/>
          <w:sz w:val="22"/>
          <w:szCs w:val="22"/>
        </w:rPr>
        <w:t xml:space="preserve"> Equipo Técnico</w:t>
      </w:r>
      <w:r w:rsidRPr="00E02E89">
        <w:rPr>
          <w:sz w:val="22"/>
          <w:szCs w:val="22"/>
        </w:rPr>
        <w:t xml:space="preserve"> </w:t>
      </w:r>
    </w:p>
    <w:p w14:paraId="3E8A2685" w14:textId="55D822E5" w:rsidR="00E02E89" w:rsidRPr="00E02E89" w:rsidRDefault="00E02E89" w:rsidP="00E02E89">
      <w:pPr>
        <w:jc w:val="both"/>
        <w:rPr>
          <w:rFonts w:ascii="Arial" w:hAnsi="Arial" w:cs="Arial"/>
          <w:sz w:val="22"/>
          <w:szCs w:val="22"/>
        </w:rPr>
      </w:pPr>
    </w:p>
    <w:p w14:paraId="08920652" w14:textId="22CE86EE" w:rsidR="00E02E89" w:rsidRPr="00E02E89" w:rsidRDefault="00E02E89" w:rsidP="00E02E89">
      <w:pPr>
        <w:jc w:val="both"/>
        <w:rPr>
          <w:rFonts w:ascii="Arial" w:hAnsi="Arial" w:cs="Arial"/>
          <w:sz w:val="22"/>
          <w:szCs w:val="22"/>
        </w:rPr>
      </w:pPr>
      <w:r w:rsidRPr="00E02E89">
        <w:rPr>
          <w:rFonts w:ascii="Arial" w:hAnsi="Arial" w:cs="Arial"/>
          <w:sz w:val="22"/>
          <w:szCs w:val="22"/>
        </w:rPr>
        <w:t xml:space="preserve">Siendo el día </w:t>
      </w:r>
      <w:r>
        <w:rPr>
          <w:rFonts w:ascii="Arial" w:hAnsi="Arial" w:cs="Arial"/>
          <w:sz w:val="22"/>
          <w:szCs w:val="22"/>
        </w:rPr>
        <w:t>jueves</w:t>
      </w:r>
      <w:r w:rsidRPr="00E02E89">
        <w:rPr>
          <w:rFonts w:ascii="Arial" w:hAnsi="Arial" w:cs="Arial"/>
          <w:sz w:val="22"/>
          <w:szCs w:val="22"/>
        </w:rPr>
        <w:t xml:space="preserve"> </w:t>
      </w:r>
      <w:r w:rsidR="000C2DB7">
        <w:rPr>
          <w:rFonts w:ascii="Arial" w:hAnsi="Arial" w:cs="Arial"/>
          <w:sz w:val="22"/>
          <w:szCs w:val="22"/>
        </w:rPr>
        <w:t>23</w:t>
      </w:r>
      <w:r w:rsidRPr="00E02E89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marzo</w:t>
      </w:r>
      <w:r w:rsidRPr="00E02E89">
        <w:rPr>
          <w:rFonts w:ascii="Arial" w:hAnsi="Arial" w:cs="Arial"/>
          <w:sz w:val="22"/>
          <w:szCs w:val="22"/>
        </w:rPr>
        <w:t xml:space="preserve"> de 202</w:t>
      </w:r>
      <w:r>
        <w:rPr>
          <w:rFonts w:ascii="Arial" w:hAnsi="Arial" w:cs="Arial"/>
          <w:sz w:val="22"/>
          <w:szCs w:val="22"/>
        </w:rPr>
        <w:t>3</w:t>
      </w:r>
      <w:r w:rsidRPr="00E02E89">
        <w:rPr>
          <w:rFonts w:ascii="Arial" w:hAnsi="Arial" w:cs="Arial"/>
          <w:sz w:val="22"/>
          <w:szCs w:val="22"/>
        </w:rPr>
        <w:t xml:space="preserve">, se procede a la publicación del </w:t>
      </w:r>
      <w:r w:rsidR="000C2DB7">
        <w:rPr>
          <w:rFonts w:ascii="Arial" w:hAnsi="Arial" w:cs="Arial"/>
          <w:sz w:val="22"/>
          <w:szCs w:val="22"/>
        </w:rPr>
        <w:t>C</w:t>
      </w:r>
      <w:r w:rsidR="000C2DB7" w:rsidRPr="000C2DB7">
        <w:rPr>
          <w:rFonts w:ascii="Arial" w:hAnsi="Arial" w:cs="Arial"/>
          <w:sz w:val="22"/>
          <w:szCs w:val="22"/>
        </w:rPr>
        <w:t>onsolidado total del proceso de selección</w:t>
      </w:r>
      <w:r w:rsidR="000C2DB7" w:rsidRPr="00E02E89">
        <w:rPr>
          <w:rFonts w:ascii="Arial" w:hAnsi="Arial" w:cs="Arial"/>
          <w:sz w:val="22"/>
          <w:szCs w:val="22"/>
        </w:rPr>
        <w:t xml:space="preserve"> </w:t>
      </w:r>
      <w:r w:rsidRPr="00E02E89">
        <w:rPr>
          <w:rFonts w:ascii="Arial" w:hAnsi="Arial" w:cs="Arial"/>
          <w:sz w:val="22"/>
          <w:szCs w:val="22"/>
        </w:rPr>
        <w:t xml:space="preserve">según el artículo </w:t>
      </w:r>
      <w:r>
        <w:rPr>
          <w:rFonts w:ascii="Arial" w:hAnsi="Arial" w:cs="Arial"/>
          <w:sz w:val="22"/>
          <w:szCs w:val="22"/>
        </w:rPr>
        <w:t>2</w:t>
      </w:r>
      <w:r w:rsidRPr="00E02E89">
        <w:rPr>
          <w:rFonts w:ascii="Arial" w:hAnsi="Arial" w:cs="Arial"/>
          <w:sz w:val="22"/>
          <w:szCs w:val="22"/>
        </w:rPr>
        <w:t xml:space="preserve"> “Cronograma” de la Resolución </w:t>
      </w:r>
      <w:r>
        <w:rPr>
          <w:rFonts w:ascii="Arial" w:hAnsi="Arial" w:cs="Arial"/>
          <w:sz w:val="22"/>
          <w:szCs w:val="22"/>
        </w:rPr>
        <w:t>015</w:t>
      </w:r>
      <w:r w:rsidRPr="00E02E89">
        <w:rPr>
          <w:rFonts w:ascii="Arial" w:hAnsi="Arial" w:cs="Arial"/>
          <w:sz w:val="22"/>
          <w:szCs w:val="22"/>
        </w:rPr>
        <w:t xml:space="preserve"> del 2</w:t>
      </w:r>
      <w:r>
        <w:rPr>
          <w:rFonts w:ascii="Arial" w:hAnsi="Arial" w:cs="Arial"/>
          <w:sz w:val="22"/>
          <w:szCs w:val="22"/>
        </w:rPr>
        <w:t>8</w:t>
      </w:r>
      <w:r w:rsidRPr="00E02E89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>febrero del 2023, que modificó</w:t>
      </w:r>
      <w:r w:rsidRPr="00E02E89">
        <w:rPr>
          <w:rFonts w:ascii="Arial" w:hAnsi="Arial" w:cs="Arial"/>
          <w:sz w:val="22"/>
          <w:szCs w:val="22"/>
        </w:rPr>
        <w:t xml:space="preserve"> la Resolución </w:t>
      </w:r>
      <w:r w:rsidR="003E7A1E" w:rsidRPr="00E02E89">
        <w:rPr>
          <w:rFonts w:ascii="Arial" w:hAnsi="Arial" w:cs="Arial"/>
          <w:sz w:val="22"/>
          <w:szCs w:val="22"/>
        </w:rPr>
        <w:t>001 del 2 de enero 2023</w:t>
      </w:r>
      <w:r w:rsidR="003E7A1E">
        <w:rPr>
          <w:rFonts w:ascii="Arial" w:hAnsi="Arial" w:cs="Arial"/>
          <w:sz w:val="22"/>
          <w:szCs w:val="22"/>
        </w:rPr>
        <w:t>,</w:t>
      </w:r>
      <w:r w:rsidRPr="00E02E89">
        <w:rPr>
          <w:rFonts w:ascii="Arial" w:hAnsi="Arial" w:cs="Arial"/>
          <w:sz w:val="22"/>
          <w:szCs w:val="22"/>
        </w:rPr>
        <w:t xml:space="preserve"> para la elección del Secretario (a) General del Concejo de </w:t>
      </w:r>
      <w:r w:rsidR="003E7A1E">
        <w:rPr>
          <w:rFonts w:ascii="Arial" w:hAnsi="Arial" w:cs="Arial"/>
          <w:sz w:val="22"/>
          <w:szCs w:val="22"/>
        </w:rPr>
        <w:t>Sabeneta</w:t>
      </w:r>
      <w:r w:rsidRPr="00E02E89">
        <w:rPr>
          <w:rFonts w:ascii="Arial" w:hAnsi="Arial" w:cs="Arial"/>
          <w:sz w:val="22"/>
          <w:szCs w:val="22"/>
        </w:rPr>
        <w:t>, así:</w:t>
      </w:r>
    </w:p>
    <w:p w14:paraId="5FBF8687" w14:textId="19D1FDAE" w:rsidR="00E02E89" w:rsidRDefault="00E02E89" w:rsidP="00E02E89">
      <w:pPr>
        <w:jc w:val="both"/>
        <w:rPr>
          <w:rFonts w:ascii="Arial" w:hAnsi="Arial" w:cs="Arial"/>
          <w:sz w:val="22"/>
          <w:szCs w:val="22"/>
        </w:rPr>
      </w:pPr>
    </w:p>
    <w:p w14:paraId="1C41204A" w14:textId="679DF116" w:rsidR="000C2DB7" w:rsidRPr="00511EE8" w:rsidRDefault="00511EE8" w:rsidP="00845EDC">
      <w:pPr>
        <w:pStyle w:val="Prrafodelista"/>
        <w:numPr>
          <w:ilvl w:val="0"/>
          <w:numId w:val="44"/>
        </w:num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</w:t>
      </w:r>
      <w:r w:rsidRPr="000C2DB7">
        <w:rPr>
          <w:rFonts w:ascii="Arial" w:hAnsi="Arial" w:cs="Arial"/>
          <w:b/>
          <w:bCs/>
          <w:sz w:val="22"/>
          <w:szCs w:val="22"/>
        </w:rPr>
        <w:t>ONSOLIDADO TOTAL DEL PROCESO DE SELECCIÓN</w:t>
      </w:r>
    </w:p>
    <w:p w14:paraId="1EF53353" w14:textId="77777777" w:rsidR="00511EE8" w:rsidRDefault="00511EE8" w:rsidP="000C2DB7">
      <w:pPr>
        <w:jc w:val="both"/>
        <w:rPr>
          <w:rFonts w:ascii="Arial" w:hAnsi="Arial" w:cs="Arial"/>
          <w:sz w:val="22"/>
          <w:szCs w:val="22"/>
        </w:rPr>
      </w:pPr>
    </w:p>
    <w:p w14:paraId="0921E201" w14:textId="4AE976AF" w:rsidR="000C2DB7" w:rsidRDefault="000C2DB7" w:rsidP="000C2DB7">
      <w:pPr>
        <w:jc w:val="both"/>
        <w:rPr>
          <w:rFonts w:ascii="Arial" w:hAnsi="Arial" w:cs="Arial"/>
          <w:sz w:val="22"/>
          <w:szCs w:val="22"/>
        </w:rPr>
      </w:pPr>
      <w:r w:rsidRPr="000C2DB7">
        <w:rPr>
          <w:rFonts w:ascii="Arial" w:hAnsi="Arial" w:cs="Arial"/>
          <w:sz w:val="22"/>
          <w:szCs w:val="22"/>
        </w:rPr>
        <w:t xml:space="preserve">De acuerdo </w:t>
      </w:r>
      <w:r w:rsidR="00511EE8">
        <w:rPr>
          <w:rFonts w:ascii="Arial" w:hAnsi="Arial" w:cs="Arial"/>
          <w:sz w:val="22"/>
          <w:szCs w:val="22"/>
        </w:rPr>
        <w:t>con</w:t>
      </w:r>
      <w:r w:rsidRPr="000C2DB7">
        <w:rPr>
          <w:rFonts w:ascii="Arial" w:hAnsi="Arial" w:cs="Arial"/>
          <w:sz w:val="22"/>
          <w:szCs w:val="22"/>
        </w:rPr>
        <w:t xml:space="preserve"> la resolución </w:t>
      </w:r>
      <w:r w:rsidR="00511EE8">
        <w:rPr>
          <w:rFonts w:ascii="Arial" w:hAnsi="Arial" w:cs="Arial"/>
          <w:sz w:val="22"/>
          <w:szCs w:val="22"/>
        </w:rPr>
        <w:t>e</w:t>
      </w:r>
      <w:r w:rsidRPr="000C2DB7">
        <w:rPr>
          <w:rFonts w:ascii="Arial" w:hAnsi="Arial" w:cs="Arial"/>
          <w:sz w:val="22"/>
          <w:szCs w:val="22"/>
        </w:rPr>
        <w:t xml:space="preserve">nunciada </w:t>
      </w:r>
      <w:r>
        <w:rPr>
          <w:rFonts w:ascii="Arial" w:hAnsi="Arial" w:cs="Arial"/>
          <w:sz w:val="22"/>
          <w:szCs w:val="22"/>
        </w:rPr>
        <w:t>s</w:t>
      </w:r>
      <w:r w:rsidRPr="000C2DB7">
        <w:rPr>
          <w:rFonts w:ascii="Arial" w:hAnsi="Arial" w:cs="Arial"/>
          <w:sz w:val="22"/>
          <w:szCs w:val="22"/>
        </w:rPr>
        <w:t>e establecido la aplicación de las siguientes pruebas. Pruebas de Conocimiento, la cual es eliminatoria y, prueba de Valoración de antecedentes (formación profesional y experiencia), con una calificación de hasta cien (100) puntos así:</w:t>
      </w:r>
    </w:p>
    <w:p w14:paraId="60975F6A" w14:textId="77777777" w:rsidR="000C2DB7" w:rsidRDefault="000C2DB7" w:rsidP="000C2DB7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-431" w:type="dxa"/>
        <w:tblLook w:val="04A0" w:firstRow="1" w:lastRow="0" w:firstColumn="1" w:lastColumn="0" w:noHBand="0" w:noVBand="1"/>
      </w:tblPr>
      <w:tblGrid>
        <w:gridCol w:w="2638"/>
        <w:gridCol w:w="2207"/>
        <w:gridCol w:w="2207"/>
        <w:gridCol w:w="2207"/>
      </w:tblGrid>
      <w:tr w:rsidR="000C2DB7" w14:paraId="5D9E7542" w14:textId="77777777" w:rsidTr="00511EE8">
        <w:tc>
          <w:tcPr>
            <w:tcW w:w="2638" w:type="dxa"/>
          </w:tcPr>
          <w:p w14:paraId="1B9F9465" w14:textId="7F132CC3" w:rsidR="000C2DB7" w:rsidRDefault="000C2DB7" w:rsidP="000C2DB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Criterio</w:t>
            </w:r>
          </w:p>
        </w:tc>
        <w:tc>
          <w:tcPr>
            <w:tcW w:w="2207" w:type="dxa"/>
          </w:tcPr>
          <w:p w14:paraId="540CA58E" w14:textId="25699371" w:rsidR="000C2DB7" w:rsidRDefault="000C2DB7" w:rsidP="000C2DB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Carácter</w:t>
            </w:r>
          </w:p>
        </w:tc>
        <w:tc>
          <w:tcPr>
            <w:tcW w:w="2207" w:type="dxa"/>
          </w:tcPr>
          <w:p w14:paraId="043821A4" w14:textId="72A90CB1" w:rsidR="000C2DB7" w:rsidRDefault="000C2DB7" w:rsidP="000C2DB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Ponderación</w:t>
            </w:r>
          </w:p>
        </w:tc>
        <w:tc>
          <w:tcPr>
            <w:tcW w:w="2207" w:type="dxa"/>
          </w:tcPr>
          <w:p w14:paraId="786F3703" w14:textId="191ABB07" w:rsidR="000C2DB7" w:rsidRDefault="000C2DB7" w:rsidP="000C2DB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Calificación Aprobatoria</w:t>
            </w:r>
          </w:p>
        </w:tc>
      </w:tr>
      <w:tr w:rsidR="000C2DB7" w14:paraId="312772BD" w14:textId="77777777" w:rsidTr="00511EE8">
        <w:tc>
          <w:tcPr>
            <w:tcW w:w="2638" w:type="dxa"/>
          </w:tcPr>
          <w:p w14:paraId="230558E5" w14:textId="08BD6945" w:rsidR="000C2DB7" w:rsidRDefault="000C2DB7" w:rsidP="000C2DB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Prueba de conocimiento</w:t>
            </w:r>
          </w:p>
        </w:tc>
        <w:tc>
          <w:tcPr>
            <w:tcW w:w="2207" w:type="dxa"/>
          </w:tcPr>
          <w:p w14:paraId="1F2FFC98" w14:textId="7E6BBA82" w:rsidR="000C2DB7" w:rsidRDefault="000C2DB7" w:rsidP="000C2DB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Eliminatoria</w:t>
            </w:r>
          </w:p>
        </w:tc>
        <w:tc>
          <w:tcPr>
            <w:tcW w:w="2207" w:type="dxa"/>
          </w:tcPr>
          <w:p w14:paraId="0EFA1DED" w14:textId="61ED89CC" w:rsidR="000C2DB7" w:rsidRDefault="000C2DB7" w:rsidP="000C2DB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60%</w:t>
            </w:r>
          </w:p>
        </w:tc>
        <w:tc>
          <w:tcPr>
            <w:tcW w:w="2207" w:type="dxa"/>
          </w:tcPr>
          <w:p w14:paraId="2C5AC43F" w14:textId="1C90E78B" w:rsidR="000C2DB7" w:rsidRDefault="000C2DB7" w:rsidP="000C2DB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60/100</w:t>
            </w:r>
          </w:p>
        </w:tc>
      </w:tr>
      <w:tr w:rsidR="000C2DB7" w14:paraId="7C7F0E2B" w14:textId="77777777" w:rsidTr="00511EE8">
        <w:tc>
          <w:tcPr>
            <w:tcW w:w="2638" w:type="dxa"/>
          </w:tcPr>
          <w:p w14:paraId="51698BEF" w14:textId="7D326724" w:rsidR="000C2DB7" w:rsidRDefault="000C2DB7" w:rsidP="000C2DB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Formación Profesional</w:t>
            </w:r>
          </w:p>
        </w:tc>
        <w:tc>
          <w:tcPr>
            <w:tcW w:w="2207" w:type="dxa"/>
          </w:tcPr>
          <w:p w14:paraId="592A3068" w14:textId="117A97D5" w:rsidR="000C2DB7" w:rsidRDefault="000C2DB7" w:rsidP="000C2DB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Clasificatoria</w:t>
            </w:r>
          </w:p>
        </w:tc>
        <w:tc>
          <w:tcPr>
            <w:tcW w:w="2207" w:type="dxa"/>
          </w:tcPr>
          <w:p w14:paraId="428FE4CA" w14:textId="2AEA4C67" w:rsidR="000C2DB7" w:rsidRDefault="000C2DB7" w:rsidP="000C2DB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20%</w:t>
            </w:r>
          </w:p>
        </w:tc>
        <w:tc>
          <w:tcPr>
            <w:tcW w:w="2207" w:type="dxa"/>
          </w:tcPr>
          <w:p w14:paraId="2548FF83" w14:textId="2FA7CA58" w:rsidR="000C2DB7" w:rsidRDefault="000C2DB7" w:rsidP="000C2DB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0C2DB7" w14:paraId="3AC58259" w14:textId="77777777" w:rsidTr="00511EE8">
        <w:tc>
          <w:tcPr>
            <w:tcW w:w="2638" w:type="dxa"/>
          </w:tcPr>
          <w:p w14:paraId="314F6FB3" w14:textId="396A79FD" w:rsidR="000C2DB7" w:rsidRDefault="000C2DB7" w:rsidP="000C2DB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Experiencia profesional</w:t>
            </w:r>
          </w:p>
        </w:tc>
        <w:tc>
          <w:tcPr>
            <w:tcW w:w="2207" w:type="dxa"/>
          </w:tcPr>
          <w:p w14:paraId="4F7CE50B" w14:textId="7BD22C67" w:rsidR="000C2DB7" w:rsidRDefault="000C2DB7" w:rsidP="000C2DB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Clasificatoria</w:t>
            </w:r>
          </w:p>
        </w:tc>
        <w:tc>
          <w:tcPr>
            <w:tcW w:w="2207" w:type="dxa"/>
          </w:tcPr>
          <w:p w14:paraId="056BA79F" w14:textId="522F7087" w:rsidR="000C2DB7" w:rsidRDefault="000C2DB7" w:rsidP="000C2DB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20%</w:t>
            </w:r>
          </w:p>
        </w:tc>
        <w:tc>
          <w:tcPr>
            <w:tcW w:w="2207" w:type="dxa"/>
          </w:tcPr>
          <w:p w14:paraId="0E0A4353" w14:textId="715460A8" w:rsidR="000C2DB7" w:rsidRDefault="000C2DB7" w:rsidP="000C2DB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</w:tbl>
    <w:p w14:paraId="33C2103C" w14:textId="77777777" w:rsidR="000C2DB7" w:rsidRDefault="000C2DB7" w:rsidP="000C2DB7">
      <w:pPr>
        <w:jc w:val="both"/>
        <w:rPr>
          <w:rFonts w:ascii="Arial" w:hAnsi="Arial" w:cs="Arial"/>
          <w:sz w:val="22"/>
          <w:szCs w:val="22"/>
        </w:rPr>
      </w:pPr>
    </w:p>
    <w:p w14:paraId="6304BE2D" w14:textId="4800B9C3" w:rsidR="008A352C" w:rsidRPr="000C2DB7" w:rsidRDefault="008A352C" w:rsidP="000C2DB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Luego de realizado las pruebas, se relacionada la lista de elegibles de acuerdo al porcentaje de ponderación:</w:t>
      </w:r>
    </w:p>
    <w:p w14:paraId="7282418B" w14:textId="4DECEFE8" w:rsidR="003E7A1E" w:rsidRDefault="003E7A1E" w:rsidP="003E7A1E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9351" w:type="dxa"/>
        <w:jc w:val="center"/>
        <w:tblLook w:val="04A0" w:firstRow="1" w:lastRow="0" w:firstColumn="1" w:lastColumn="0" w:noHBand="0" w:noVBand="1"/>
      </w:tblPr>
      <w:tblGrid>
        <w:gridCol w:w="1217"/>
        <w:gridCol w:w="1328"/>
        <w:gridCol w:w="1339"/>
        <w:gridCol w:w="1417"/>
        <w:gridCol w:w="939"/>
        <w:gridCol w:w="1417"/>
        <w:gridCol w:w="939"/>
        <w:gridCol w:w="1417"/>
      </w:tblGrid>
      <w:tr w:rsidR="00511EE8" w:rsidRPr="003E7A1E" w14:paraId="0CE37EF1" w14:textId="4998169D" w:rsidTr="00511EE8">
        <w:trPr>
          <w:jc w:val="center"/>
        </w:trPr>
        <w:tc>
          <w:tcPr>
            <w:tcW w:w="1118" w:type="dxa"/>
            <w:vMerge w:val="restart"/>
          </w:tcPr>
          <w:p w14:paraId="341489AE" w14:textId="6D893DAC" w:rsidR="00511EE8" w:rsidRPr="003E7A1E" w:rsidRDefault="00511EE8" w:rsidP="003E7A1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A1E">
              <w:rPr>
                <w:rFonts w:ascii="Arial" w:hAnsi="Arial" w:cs="Arial"/>
                <w:b/>
                <w:bCs/>
                <w:sz w:val="20"/>
                <w:szCs w:val="20"/>
              </w:rPr>
              <w:t>CÉDULA</w:t>
            </w:r>
          </w:p>
        </w:tc>
        <w:tc>
          <w:tcPr>
            <w:tcW w:w="1218" w:type="dxa"/>
            <w:vMerge w:val="restart"/>
          </w:tcPr>
          <w:p w14:paraId="12F2AA43" w14:textId="16FA9B01" w:rsidR="00511EE8" w:rsidRPr="003E7A1E" w:rsidRDefault="00511EE8" w:rsidP="003E7A1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A1E">
              <w:rPr>
                <w:rFonts w:ascii="Arial" w:hAnsi="Arial" w:cs="Arial"/>
                <w:b/>
                <w:bCs/>
                <w:sz w:val="20"/>
                <w:szCs w:val="20"/>
              </w:rPr>
              <w:t>NOMBRE</w:t>
            </w:r>
          </w:p>
        </w:tc>
        <w:tc>
          <w:tcPr>
            <w:tcW w:w="2164" w:type="dxa"/>
            <w:gridSpan w:val="2"/>
          </w:tcPr>
          <w:p w14:paraId="338C9646" w14:textId="28849A6B" w:rsidR="00511EE8" w:rsidRPr="003E7A1E" w:rsidRDefault="00511EE8" w:rsidP="003E7A1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PRUEBA DE CONOCIMIENTO</w:t>
            </w:r>
          </w:p>
        </w:tc>
        <w:tc>
          <w:tcPr>
            <w:tcW w:w="2164" w:type="dxa"/>
            <w:gridSpan w:val="2"/>
          </w:tcPr>
          <w:p w14:paraId="270EDFDF" w14:textId="5D740BC0" w:rsidR="00511EE8" w:rsidRPr="003E7A1E" w:rsidRDefault="00511EE8" w:rsidP="003E7A1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A1E">
              <w:rPr>
                <w:rFonts w:ascii="Arial" w:hAnsi="Arial" w:cs="Arial"/>
                <w:b/>
                <w:bCs/>
                <w:sz w:val="20"/>
                <w:szCs w:val="20"/>
              </w:rPr>
              <w:t>FORMACIÓN PROFESIONAL</w:t>
            </w:r>
          </w:p>
        </w:tc>
        <w:tc>
          <w:tcPr>
            <w:tcW w:w="2687" w:type="dxa"/>
            <w:gridSpan w:val="2"/>
          </w:tcPr>
          <w:p w14:paraId="6AA87234" w14:textId="1304337B" w:rsidR="00511EE8" w:rsidRPr="003E7A1E" w:rsidRDefault="00511EE8" w:rsidP="003E7A1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7A1E">
              <w:rPr>
                <w:rFonts w:ascii="Arial" w:hAnsi="Arial" w:cs="Arial"/>
                <w:b/>
                <w:bCs/>
                <w:sz w:val="20"/>
                <w:szCs w:val="20"/>
              </w:rPr>
              <w:t>EXPERIENCIA PROFESIONAL</w:t>
            </w:r>
          </w:p>
        </w:tc>
      </w:tr>
      <w:tr w:rsidR="00511EE8" w:rsidRPr="003E7A1E" w14:paraId="435F8532" w14:textId="77777777" w:rsidTr="00511EE8">
        <w:trPr>
          <w:jc w:val="center"/>
        </w:trPr>
        <w:tc>
          <w:tcPr>
            <w:tcW w:w="1118" w:type="dxa"/>
            <w:vMerge/>
          </w:tcPr>
          <w:p w14:paraId="63BB0A88" w14:textId="77777777" w:rsidR="00511EE8" w:rsidRPr="003E7A1E" w:rsidRDefault="00511EE8" w:rsidP="00511EE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8" w:type="dxa"/>
            <w:vMerge/>
          </w:tcPr>
          <w:p w14:paraId="198FE950" w14:textId="77777777" w:rsidR="00511EE8" w:rsidRPr="003E7A1E" w:rsidRDefault="00511EE8" w:rsidP="00511EE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67" w:type="dxa"/>
          </w:tcPr>
          <w:p w14:paraId="40F656BD" w14:textId="3C2496FD" w:rsidR="00511EE8" w:rsidRDefault="00511EE8" w:rsidP="00511EE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Calificación aprobatoria</w:t>
            </w:r>
          </w:p>
        </w:tc>
        <w:tc>
          <w:tcPr>
            <w:tcW w:w="1297" w:type="dxa"/>
          </w:tcPr>
          <w:p w14:paraId="456A5EBC" w14:textId="246CF9A2" w:rsidR="00511EE8" w:rsidRDefault="00511EE8" w:rsidP="00511EE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ponderación</w:t>
            </w:r>
          </w:p>
        </w:tc>
        <w:tc>
          <w:tcPr>
            <w:tcW w:w="867" w:type="dxa"/>
          </w:tcPr>
          <w:p w14:paraId="1CC1367A" w14:textId="5262B890" w:rsidR="00511EE8" w:rsidRPr="003E7A1E" w:rsidRDefault="00511EE8" w:rsidP="00511EE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Puntaje</w:t>
            </w:r>
          </w:p>
        </w:tc>
        <w:tc>
          <w:tcPr>
            <w:tcW w:w="1297" w:type="dxa"/>
          </w:tcPr>
          <w:p w14:paraId="3B53BA8A" w14:textId="304F609A" w:rsidR="00511EE8" w:rsidRPr="003E7A1E" w:rsidRDefault="00511EE8" w:rsidP="00511EE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ponderación</w:t>
            </w:r>
          </w:p>
        </w:tc>
        <w:tc>
          <w:tcPr>
            <w:tcW w:w="867" w:type="dxa"/>
          </w:tcPr>
          <w:p w14:paraId="16282045" w14:textId="4335053E" w:rsidR="00511EE8" w:rsidRPr="003E7A1E" w:rsidRDefault="00511EE8" w:rsidP="00511EE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Puntaje</w:t>
            </w:r>
          </w:p>
        </w:tc>
        <w:tc>
          <w:tcPr>
            <w:tcW w:w="1820" w:type="dxa"/>
          </w:tcPr>
          <w:p w14:paraId="1C6AAC45" w14:textId="6416FFB3" w:rsidR="00511EE8" w:rsidRPr="003E7A1E" w:rsidRDefault="00511EE8" w:rsidP="00511EE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ponderación</w:t>
            </w:r>
          </w:p>
        </w:tc>
      </w:tr>
      <w:tr w:rsidR="00511EE8" w:rsidRPr="003E7A1E" w14:paraId="167FE59E" w14:textId="5B3227AE" w:rsidTr="00511EE8">
        <w:trPr>
          <w:jc w:val="center"/>
        </w:trPr>
        <w:tc>
          <w:tcPr>
            <w:tcW w:w="1118" w:type="dxa"/>
          </w:tcPr>
          <w:p w14:paraId="262DD9BA" w14:textId="26BF7460" w:rsidR="00511EE8" w:rsidRPr="003E7A1E" w:rsidRDefault="00511EE8" w:rsidP="00511EE8">
            <w:pPr>
              <w:rPr>
                <w:rFonts w:ascii="Arial" w:hAnsi="Arial" w:cs="Arial"/>
                <w:sz w:val="20"/>
                <w:szCs w:val="20"/>
              </w:rPr>
            </w:pPr>
            <w:r w:rsidRPr="003E7A1E">
              <w:rPr>
                <w:rFonts w:ascii="Arial" w:hAnsi="Arial" w:cs="Arial"/>
                <w:sz w:val="20"/>
                <w:szCs w:val="20"/>
              </w:rPr>
              <w:t>15.347.470</w:t>
            </w:r>
          </w:p>
        </w:tc>
        <w:tc>
          <w:tcPr>
            <w:tcW w:w="1218" w:type="dxa"/>
          </w:tcPr>
          <w:p w14:paraId="48068C03" w14:textId="78B1813B" w:rsidR="00511EE8" w:rsidRPr="003E7A1E" w:rsidRDefault="00511EE8" w:rsidP="00511EE8">
            <w:pPr>
              <w:rPr>
                <w:rFonts w:ascii="Arial" w:hAnsi="Arial" w:cs="Arial"/>
                <w:sz w:val="20"/>
                <w:szCs w:val="20"/>
              </w:rPr>
            </w:pPr>
            <w:r w:rsidRPr="003E7A1E">
              <w:rPr>
                <w:rFonts w:ascii="Arial" w:hAnsi="Arial" w:cs="Arial"/>
                <w:sz w:val="20"/>
                <w:szCs w:val="20"/>
              </w:rPr>
              <w:t>GABRIEL ARTURO VANEGAS CHAVERRA</w:t>
            </w:r>
          </w:p>
        </w:tc>
        <w:tc>
          <w:tcPr>
            <w:tcW w:w="867" w:type="dxa"/>
          </w:tcPr>
          <w:p w14:paraId="4C85314D" w14:textId="2AB937DE" w:rsidR="00511EE8" w:rsidRDefault="00511EE8" w:rsidP="00511EE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62.83%</w:t>
            </w:r>
          </w:p>
        </w:tc>
        <w:tc>
          <w:tcPr>
            <w:tcW w:w="1297" w:type="dxa"/>
          </w:tcPr>
          <w:p w14:paraId="6937B525" w14:textId="5868EE27" w:rsidR="00511EE8" w:rsidRDefault="00511EE8" w:rsidP="00511EE8">
            <w:pPr>
              <w:jc w:val="center"/>
              <w:rPr>
                <w:rFonts w:ascii="Calibri" w:hAnsi="Calibri" w:cs="Calibri"/>
                <w:color w:val="000000"/>
                <w:lang w:eastAsia="es-MX"/>
              </w:rPr>
            </w:pPr>
            <w:r>
              <w:rPr>
                <w:rFonts w:ascii="Calibri" w:hAnsi="Calibri" w:cs="Calibri"/>
                <w:color w:val="000000"/>
              </w:rPr>
              <w:t>42,6%</w:t>
            </w:r>
          </w:p>
          <w:p w14:paraId="17EC061F" w14:textId="77777777" w:rsidR="00511EE8" w:rsidRDefault="00511EE8" w:rsidP="00511EE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7" w:type="dxa"/>
          </w:tcPr>
          <w:p w14:paraId="3E3627F5" w14:textId="220BA83C" w:rsidR="00511EE8" w:rsidRPr="003E7A1E" w:rsidRDefault="00511EE8" w:rsidP="00511EE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1297" w:type="dxa"/>
          </w:tcPr>
          <w:p w14:paraId="5F084C01" w14:textId="79EEDDC8" w:rsidR="00511EE8" w:rsidRDefault="00511EE8" w:rsidP="00511EE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867" w:type="dxa"/>
          </w:tcPr>
          <w:p w14:paraId="3EA7A5D0" w14:textId="798BDF91" w:rsidR="00511EE8" w:rsidRPr="003E7A1E" w:rsidRDefault="00511EE8" w:rsidP="00511EE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820" w:type="dxa"/>
          </w:tcPr>
          <w:p w14:paraId="2E29228B" w14:textId="0A4E12E8" w:rsidR="00511EE8" w:rsidRDefault="00511EE8" w:rsidP="00511EE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</w:tr>
    </w:tbl>
    <w:p w14:paraId="6AF852E0" w14:textId="77CEA872" w:rsidR="003E7A1E" w:rsidRDefault="003E7A1E" w:rsidP="003E7A1E">
      <w:pPr>
        <w:jc w:val="both"/>
        <w:rPr>
          <w:rFonts w:ascii="Arial" w:hAnsi="Arial" w:cs="Arial"/>
          <w:sz w:val="22"/>
          <w:szCs w:val="22"/>
        </w:rPr>
      </w:pPr>
    </w:p>
    <w:p w14:paraId="4E21264F" w14:textId="77777777" w:rsidR="00511EE8" w:rsidRDefault="00511EE8" w:rsidP="003E7A1E">
      <w:pPr>
        <w:jc w:val="both"/>
        <w:rPr>
          <w:rFonts w:ascii="Arial" w:hAnsi="Arial" w:cs="Arial"/>
          <w:sz w:val="22"/>
          <w:szCs w:val="22"/>
        </w:rPr>
      </w:pPr>
    </w:p>
    <w:p w14:paraId="216FA3B4" w14:textId="139AAEA2" w:rsidR="00A01B85" w:rsidRPr="00D063B8" w:rsidRDefault="003E7A1E" w:rsidP="00D063B8">
      <w:pPr>
        <w:pStyle w:val="Prrafodelista"/>
        <w:numPr>
          <w:ilvl w:val="0"/>
          <w:numId w:val="44"/>
        </w:numPr>
        <w:jc w:val="both"/>
        <w:rPr>
          <w:rFonts w:ascii="Arial" w:hAnsi="Arial" w:cs="Arial"/>
          <w:b/>
          <w:bCs/>
          <w:sz w:val="22"/>
          <w:szCs w:val="22"/>
        </w:rPr>
      </w:pPr>
      <w:r w:rsidRPr="00D063B8">
        <w:rPr>
          <w:rFonts w:ascii="Arial" w:hAnsi="Arial" w:cs="Arial"/>
          <w:b/>
          <w:bCs/>
          <w:sz w:val="22"/>
          <w:szCs w:val="22"/>
        </w:rPr>
        <w:lastRenderedPageBreak/>
        <w:t>OBSERVACIONES GENERALES</w:t>
      </w:r>
    </w:p>
    <w:p w14:paraId="27931100" w14:textId="77777777" w:rsidR="00A01B85" w:rsidRPr="00D063B8" w:rsidRDefault="00A01B85" w:rsidP="00D063B8">
      <w:pPr>
        <w:jc w:val="both"/>
        <w:rPr>
          <w:rFonts w:ascii="Arial" w:hAnsi="Arial" w:cs="Arial"/>
          <w:sz w:val="22"/>
          <w:szCs w:val="22"/>
        </w:rPr>
      </w:pPr>
    </w:p>
    <w:p w14:paraId="17C02E0B" w14:textId="4DB24A46" w:rsidR="00A01B85" w:rsidRPr="00D063B8" w:rsidRDefault="003E7A1E" w:rsidP="00D063B8">
      <w:pPr>
        <w:jc w:val="both"/>
        <w:rPr>
          <w:rFonts w:ascii="Arial" w:hAnsi="Arial" w:cs="Arial"/>
          <w:sz w:val="22"/>
          <w:szCs w:val="22"/>
        </w:rPr>
      </w:pPr>
      <w:r w:rsidRPr="00D063B8">
        <w:rPr>
          <w:rFonts w:ascii="Arial" w:hAnsi="Arial" w:cs="Arial"/>
          <w:sz w:val="22"/>
          <w:szCs w:val="22"/>
        </w:rPr>
        <w:t xml:space="preserve">• El orden en que aparece el listado, obedece al mismo orden en que se realizó la inscripción. </w:t>
      </w:r>
    </w:p>
    <w:p w14:paraId="661EC9D5" w14:textId="5EE33984" w:rsidR="00D063B8" w:rsidRPr="00D063B8" w:rsidRDefault="003E7A1E" w:rsidP="00D063B8">
      <w:pPr>
        <w:jc w:val="both"/>
        <w:rPr>
          <w:rFonts w:ascii="Arial" w:hAnsi="Arial" w:cs="Arial"/>
          <w:sz w:val="22"/>
          <w:szCs w:val="22"/>
        </w:rPr>
      </w:pPr>
      <w:r w:rsidRPr="00D063B8">
        <w:rPr>
          <w:rFonts w:ascii="Arial" w:hAnsi="Arial" w:cs="Arial"/>
          <w:sz w:val="22"/>
          <w:szCs w:val="22"/>
        </w:rPr>
        <w:t xml:space="preserve">• La valoración se realiza de conformidad con los parámetros establecidos en la Resolución </w:t>
      </w:r>
      <w:r w:rsidR="00D063B8" w:rsidRPr="00E02E89">
        <w:rPr>
          <w:rFonts w:ascii="Arial" w:hAnsi="Arial" w:cs="Arial"/>
          <w:sz w:val="22"/>
          <w:szCs w:val="22"/>
        </w:rPr>
        <w:t xml:space="preserve">Resolución </w:t>
      </w:r>
      <w:r w:rsidR="00D063B8" w:rsidRPr="00D063B8">
        <w:rPr>
          <w:rFonts w:ascii="Arial" w:hAnsi="Arial" w:cs="Arial"/>
          <w:sz w:val="22"/>
          <w:szCs w:val="22"/>
        </w:rPr>
        <w:t>001 del 2 de enero 2023, modificada por la Resolución No. 015 del 28 de febrero de 2023</w:t>
      </w:r>
    </w:p>
    <w:p w14:paraId="726F4F1E" w14:textId="7FE03A4C" w:rsidR="00D063B8" w:rsidRPr="00D063B8" w:rsidRDefault="003E7A1E" w:rsidP="00D063B8">
      <w:pPr>
        <w:jc w:val="both"/>
        <w:rPr>
          <w:rFonts w:ascii="Arial" w:hAnsi="Arial" w:cs="Arial"/>
          <w:sz w:val="22"/>
          <w:szCs w:val="22"/>
        </w:rPr>
      </w:pPr>
      <w:r w:rsidRPr="00D063B8">
        <w:rPr>
          <w:rFonts w:ascii="Arial" w:hAnsi="Arial" w:cs="Arial"/>
          <w:sz w:val="22"/>
          <w:szCs w:val="22"/>
        </w:rPr>
        <w:t>• La</w:t>
      </w:r>
      <w:r w:rsidR="008A352C">
        <w:rPr>
          <w:rFonts w:ascii="Arial" w:hAnsi="Arial" w:cs="Arial"/>
          <w:sz w:val="22"/>
          <w:szCs w:val="22"/>
        </w:rPr>
        <w:t xml:space="preserve"> s</w:t>
      </w:r>
      <w:r w:rsidR="008A352C" w:rsidRPr="008A352C">
        <w:rPr>
          <w:rFonts w:ascii="Arial" w:hAnsi="Arial" w:cs="Arial"/>
          <w:sz w:val="22"/>
          <w:szCs w:val="22"/>
        </w:rPr>
        <w:t>olicitud de correcciones aritméticas del consolidado total del proceso de selección</w:t>
      </w:r>
      <w:r w:rsidRPr="00D063B8">
        <w:rPr>
          <w:rFonts w:ascii="Arial" w:hAnsi="Arial" w:cs="Arial"/>
          <w:sz w:val="22"/>
          <w:szCs w:val="22"/>
        </w:rPr>
        <w:t xml:space="preserve">, se dará conforme a lo reglado en el Cronograma de la </w:t>
      </w:r>
      <w:r w:rsidR="00D063B8" w:rsidRPr="00E02E89">
        <w:rPr>
          <w:rFonts w:ascii="Arial" w:hAnsi="Arial" w:cs="Arial"/>
          <w:sz w:val="22"/>
          <w:szCs w:val="22"/>
        </w:rPr>
        <w:t xml:space="preserve">Resolución </w:t>
      </w:r>
      <w:r w:rsidR="00D063B8" w:rsidRPr="00D063B8">
        <w:rPr>
          <w:rFonts w:ascii="Arial" w:hAnsi="Arial" w:cs="Arial"/>
          <w:sz w:val="22"/>
          <w:szCs w:val="22"/>
        </w:rPr>
        <w:t>001 del 2 de enero 2023, modificada por la Resolución No. 015 del 28 de febrero de 2023</w:t>
      </w:r>
    </w:p>
    <w:p w14:paraId="1D491EB4" w14:textId="77777777" w:rsidR="00D063B8" w:rsidRPr="00D063B8" w:rsidRDefault="003E7A1E" w:rsidP="00D063B8">
      <w:pPr>
        <w:jc w:val="both"/>
        <w:rPr>
          <w:rFonts w:ascii="Arial" w:hAnsi="Arial" w:cs="Arial"/>
          <w:sz w:val="22"/>
          <w:szCs w:val="22"/>
        </w:rPr>
      </w:pPr>
      <w:r w:rsidRPr="00D063B8">
        <w:rPr>
          <w:rFonts w:ascii="Arial" w:hAnsi="Arial" w:cs="Arial"/>
          <w:sz w:val="22"/>
          <w:szCs w:val="22"/>
        </w:rPr>
        <w:t xml:space="preserve"> • Cualquier reclamación presentada por fuera de la fecha establecida en el Cronograma, se tendrá como no presentada.</w:t>
      </w:r>
    </w:p>
    <w:p w14:paraId="3B51766B" w14:textId="68C77924" w:rsidR="00D063B8" w:rsidRDefault="00D063B8" w:rsidP="00D063B8">
      <w:pPr>
        <w:jc w:val="both"/>
        <w:rPr>
          <w:rFonts w:ascii="Arial" w:hAnsi="Arial" w:cs="Arial"/>
          <w:sz w:val="22"/>
          <w:szCs w:val="22"/>
        </w:rPr>
      </w:pPr>
    </w:p>
    <w:p w14:paraId="477F4F1E" w14:textId="7A0B0118" w:rsidR="00511EE8" w:rsidRDefault="00511EE8" w:rsidP="00D063B8">
      <w:pPr>
        <w:jc w:val="both"/>
        <w:rPr>
          <w:rFonts w:ascii="Arial" w:hAnsi="Arial" w:cs="Arial"/>
          <w:sz w:val="22"/>
          <w:szCs w:val="22"/>
        </w:rPr>
      </w:pPr>
    </w:p>
    <w:p w14:paraId="1335F5B3" w14:textId="77777777" w:rsidR="00511EE8" w:rsidRPr="00D063B8" w:rsidRDefault="00511EE8" w:rsidP="00D063B8">
      <w:pPr>
        <w:jc w:val="both"/>
        <w:rPr>
          <w:rFonts w:ascii="Arial" w:hAnsi="Arial" w:cs="Arial"/>
          <w:sz w:val="22"/>
          <w:szCs w:val="22"/>
        </w:rPr>
      </w:pPr>
    </w:p>
    <w:p w14:paraId="5D387ECA" w14:textId="77777777" w:rsidR="00D063B8" w:rsidRPr="00D063B8" w:rsidRDefault="00D063B8" w:rsidP="00D063B8">
      <w:pPr>
        <w:rPr>
          <w:rFonts w:ascii="Arial" w:hAnsi="Arial" w:cs="Arial"/>
          <w:sz w:val="22"/>
          <w:szCs w:val="22"/>
        </w:rPr>
      </w:pPr>
      <w:r w:rsidRPr="00D063B8">
        <w:rPr>
          <w:rFonts w:ascii="Arial" w:hAnsi="Arial" w:cs="Arial"/>
          <w:sz w:val="22"/>
          <w:szCs w:val="22"/>
        </w:rPr>
        <w:t>Atentamente,</w:t>
      </w:r>
    </w:p>
    <w:p w14:paraId="5B64FA80" w14:textId="77777777" w:rsidR="00D063B8" w:rsidRPr="00D063B8" w:rsidRDefault="00D063B8" w:rsidP="00D063B8">
      <w:pPr>
        <w:rPr>
          <w:rFonts w:ascii="Arial" w:hAnsi="Arial" w:cs="Arial"/>
          <w:sz w:val="22"/>
          <w:szCs w:val="22"/>
        </w:rPr>
      </w:pPr>
    </w:p>
    <w:p w14:paraId="4BEAE8A6" w14:textId="77777777" w:rsidR="00D063B8" w:rsidRPr="00D063B8" w:rsidRDefault="00D063B8" w:rsidP="00D063B8">
      <w:pPr>
        <w:jc w:val="both"/>
        <w:rPr>
          <w:rFonts w:ascii="Arial" w:hAnsi="Arial" w:cs="Arial"/>
          <w:sz w:val="22"/>
          <w:szCs w:val="22"/>
        </w:rPr>
      </w:pPr>
      <w:r w:rsidRPr="00D063B8">
        <w:rPr>
          <w:rFonts w:ascii="Arial" w:hAnsi="Arial" w:cs="Arial"/>
          <w:sz w:val="22"/>
          <w:szCs w:val="22"/>
        </w:rPr>
        <w:t>Equipo Técnico | Conformación de la Lista de Elegibles Concurso Público cargo secretario (a) General del Concejo Municipal de Sabaneta Antioquia para el periodo 2023| Dirección Operativa de Extensión Académica y Proyección Social | Instituto Tecnológico Metropolitano-ITM| Campus Robledo: Calle 73 No. 76A – 354, Vía al Volador. Medellín, Colombia. | www.itm.edu.co</w:t>
      </w:r>
    </w:p>
    <w:p w14:paraId="61BD499D" w14:textId="7873FE17" w:rsidR="003E7A1E" w:rsidRPr="00D063B8" w:rsidRDefault="003E7A1E" w:rsidP="003E7A1E">
      <w:pPr>
        <w:jc w:val="both"/>
        <w:rPr>
          <w:rFonts w:ascii="Arial" w:hAnsi="Arial" w:cs="Arial"/>
          <w:sz w:val="22"/>
          <w:szCs w:val="22"/>
        </w:rPr>
      </w:pPr>
    </w:p>
    <w:sectPr w:rsidR="003E7A1E" w:rsidRPr="00D063B8" w:rsidSect="00BB6E10">
      <w:headerReference w:type="default" r:id="rId7"/>
      <w:footerReference w:type="default" r:id="rId8"/>
      <w:pgSz w:w="12240" w:h="15840"/>
      <w:pgMar w:top="1907" w:right="1701" w:bottom="197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B4F687" w14:textId="77777777" w:rsidR="00A40D95" w:rsidRDefault="00A40D95" w:rsidP="001A6EAC">
      <w:r>
        <w:separator/>
      </w:r>
    </w:p>
  </w:endnote>
  <w:endnote w:type="continuationSeparator" w:id="0">
    <w:p w14:paraId="53F914AB" w14:textId="77777777" w:rsidR="00A40D95" w:rsidRDefault="00A40D95" w:rsidP="001A6EAC">
      <w:r>
        <w:continuationSeparator/>
      </w:r>
    </w:p>
  </w:endnote>
  <w:endnote w:type="continuationNotice" w:id="1">
    <w:p w14:paraId="6C2C5359" w14:textId="77777777" w:rsidR="00A40D95" w:rsidRDefault="00A40D9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877ACF" w14:textId="77777777" w:rsidR="001A6EAC" w:rsidRPr="001A6EAC" w:rsidRDefault="001A6EAC" w:rsidP="001A6EAC">
    <w:pPr>
      <w:pStyle w:val="Piedepgina"/>
    </w:pPr>
    <w:r>
      <w:rPr>
        <w:noProof/>
      </w:rPr>
      <w:drawing>
        <wp:anchor distT="0" distB="0" distL="114300" distR="114300" simplePos="0" relativeHeight="251658241" behindDoc="0" locked="0" layoutInCell="1" allowOverlap="1" wp14:anchorId="1E8A901C" wp14:editId="44C73BB8">
          <wp:simplePos x="0" y="0"/>
          <wp:positionH relativeFrom="column">
            <wp:posOffset>-1066883</wp:posOffset>
          </wp:positionH>
          <wp:positionV relativeFrom="paragraph">
            <wp:posOffset>-701184</wp:posOffset>
          </wp:positionV>
          <wp:extent cx="7792278" cy="1314582"/>
          <wp:effectExtent l="0" t="0" r="5715" b="635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3933" cy="13418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88613F" w14:textId="77777777" w:rsidR="00A40D95" w:rsidRDefault="00A40D95" w:rsidP="001A6EAC">
      <w:r>
        <w:separator/>
      </w:r>
    </w:p>
  </w:footnote>
  <w:footnote w:type="continuationSeparator" w:id="0">
    <w:p w14:paraId="6969FFA9" w14:textId="77777777" w:rsidR="00A40D95" w:rsidRDefault="00A40D95" w:rsidP="001A6EAC">
      <w:r>
        <w:continuationSeparator/>
      </w:r>
    </w:p>
  </w:footnote>
  <w:footnote w:type="continuationNotice" w:id="1">
    <w:p w14:paraId="6A8B6F0B" w14:textId="77777777" w:rsidR="00A40D95" w:rsidRDefault="00A40D9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15953" w14:textId="77777777" w:rsidR="001A6EAC" w:rsidRDefault="001A6EAC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5C653E2" wp14:editId="348CF472">
          <wp:simplePos x="0" y="0"/>
          <wp:positionH relativeFrom="column">
            <wp:posOffset>-1195070</wp:posOffset>
          </wp:positionH>
          <wp:positionV relativeFrom="paragraph">
            <wp:posOffset>-290002</wp:posOffset>
          </wp:positionV>
          <wp:extent cx="7792085" cy="1131167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2085" cy="11311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913B8"/>
    <w:multiLevelType w:val="hybridMultilevel"/>
    <w:tmpl w:val="62BA15E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843E6"/>
    <w:multiLevelType w:val="hybridMultilevel"/>
    <w:tmpl w:val="1584A708"/>
    <w:lvl w:ilvl="0" w:tplc="59E86F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F1CA9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FC37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C9A53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F2E4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40B9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007D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3021C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F04B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5C166E4"/>
    <w:multiLevelType w:val="hybridMultilevel"/>
    <w:tmpl w:val="1424F5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CE7470"/>
    <w:multiLevelType w:val="hybridMultilevel"/>
    <w:tmpl w:val="9520644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8F532C"/>
    <w:multiLevelType w:val="hybridMultilevel"/>
    <w:tmpl w:val="0C4861DE"/>
    <w:lvl w:ilvl="0" w:tplc="EF343D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35737A"/>
    <w:multiLevelType w:val="multilevel"/>
    <w:tmpl w:val="5FB080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FB01765"/>
    <w:multiLevelType w:val="hybridMultilevel"/>
    <w:tmpl w:val="78D2A30A"/>
    <w:lvl w:ilvl="0" w:tplc="2D34AD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6CA05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B2AEA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0461C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8E62B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296C8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6FCF0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9361C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0EE16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6AA2123"/>
    <w:multiLevelType w:val="multilevel"/>
    <w:tmpl w:val="7B6EC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82904EE"/>
    <w:multiLevelType w:val="multilevel"/>
    <w:tmpl w:val="71BA657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9" w15:restartNumberingAfterBreak="0">
    <w:nsid w:val="19A50CA7"/>
    <w:multiLevelType w:val="hybridMultilevel"/>
    <w:tmpl w:val="0A188FA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DB34E3"/>
    <w:multiLevelType w:val="multilevel"/>
    <w:tmpl w:val="3ECC8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1DC2CA6"/>
    <w:multiLevelType w:val="hybridMultilevel"/>
    <w:tmpl w:val="1878F492"/>
    <w:lvl w:ilvl="0" w:tplc="31E81C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44E3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78CD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C4AB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843E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A038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D08E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C84F5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764A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4370745"/>
    <w:multiLevelType w:val="hybridMultilevel"/>
    <w:tmpl w:val="BEE84BBE"/>
    <w:lvl w:ilvl="0" w:tplc="FEC2090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FB35E5"/>
    <w:multiLevelType w:val="hybridMultilevel"/>
    <w:tmpl w:val="81D696AA"/>
    <w:lvl w:ilvl="0" w:tplc="77CEB3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A6CC9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62CD2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07A94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24E7B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C52F6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3054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328C9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C82A3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29E60EB8"/>
    <w:multiLevelType w:val="multilevel"/>
    <w:tmpl w:val="368E46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eastAsiaTheme="minorHAnsi" w:hAnsi="Arial" w:cs="Arial"/>
        <w:b/>
        <w:bCs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BB32A2E"/>
    <w:multiLevelType w:val="hybridMultilevel"/>
    <w:tmpl w:val="5DF85F26"/>
    <w:lvl w:ilvl="0" w:tplc="C8F61D2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bCs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C17443"/>
    <w:multiLevelType w:val="hybridMultilevel"/>
    <w:tmpl w:val="19064BE8"/>
    <w:lvl w:ilvl="0" w:tplc="7B8081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DA05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EB246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5DE60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7E2B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396A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3C0C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B674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C414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2F2A1E55"/>
    <w:multiLevelType w:val="hybridMultilevel"/>
    <w:tmpl w:val="FEFA60F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700F61"/>
    <w:multiLevelType w:val="multilevel"/>
    <w:tmpl w:val="4DB48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771359F"/>
    <w:multiLevelType w:val="hybridMultilevel"/>
    <w:tmpl w:val="C6A42780"/>
    <w:lvl w:ilvl="0" w:tplc="B5D075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5D4F4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9E50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37ED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69230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E1C1B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BF427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2EBF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B48E1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37CA11D2"/>
    <w:multiLevelType w:val="hybridMultilevel"/>
    <w:tmpl w:val="C9461D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E21680"/>
    <w:multiLevelType w:val="hybridMultilevel"/>
    <w:tmpl w:val="DDDE1D0E"/>
    <w:lvl w:ilvl="0" w:tplc="240A0015">
      <w:start w:val="1"/>
      <w:numFmt w:val="upperLetter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AE26FA"/>
    <w:multiLevelType w:val="hybridMultilevel"/>
    <w:tmpl w:val="09D20578"/>
    <w:lvl w:ilvl="0" w:tplc="24BA34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507D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B421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5B8BC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0290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26C5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294B8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08EF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A40F4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9A2332E"/>
    <w:multiLevelType w:val="multilevel"/>
    <w:tmpl w:val="C1B6F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F0D0813"/>
    <w:multiLevelType w:val="hybridMultilevel"/>
    <w:tmpl w:val="EB7EE186"/>
    <w:lvl w:ilvl="0" w:tplc="81E21B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0424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26E87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F9E64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E839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DA2B6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AE36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EBEBC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452E0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435F6692"/>
    <w:multiLevelType w:val="multilevel"/>
    <w:tmpl w:val="9DFC7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4D61B25"/>
    <w:multiLevelType w:val="hybridMultilevel"/>
    <w:tmpl w:val="78A4AC26"/>
    <w:lvl w:ilvl="0" w:tplc="D89C68E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FF6CE5"/>
    <w:multiLevelType w:val="hybridMultilevel"/>
    <w:tmpl w:val="DC6CBC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94069B9"/>
    <w:multiLevelType w:val="hybridMultilevel"/>
    <w:tmpl w:val="6052C0AC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9052A5"/>
    <w:multiLevelType w:val="hybridMultilevel"/>
    <w:tmpl w:val="8F36B2D0"/>
    <w:lvl w:ilvl="0" w:tplc="4EA0E9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E4AE3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B62F3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2DC24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87C4E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418A9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C2297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1217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1E0F9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4F0708E3"/>
    <w:multiLevelType w:val="hybridMultilevel"/>
    <w:tmpl w:val="513A95A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84226D"/>
    <w:multiLevelType w:val="multilevel"/>
    <w:tmpl w:val="A2C86D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60C649D"/>
    <w:multiLevelType w:val="multilevel"/>
    <w:tmpl w:val="93627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Arial" w:eastAsia="Times New Roman" w:hAnsi="Arial" w:cs="Arial"/>
        <w:b/>
        <w:bCs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6280699"/>
    <w:multiLevelType w:val="multilevel"/>
    <w:tmpl w:val="C1B6F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97B1C19"/>
    <w:multiLevelType w:val="multilevel"/>
    <w:tmpl w:val="8690E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E7161EC"/>
    <w:multiLevelType w:val="hybridMultilevel"/>
    <w:tmpl w:val="A2B8FD32"/>
    <w:lvl w:ilvl="0" w:tplc="425653FE">
      <w:start w:val="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15678A3"/>
    <w:multiLevelType w:val="multilevel"/>
    <w:tmpl w:val="368E46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eastAsiaTheme="minorHAnsi" w:hAnsi="Arial" w:cs="Arial"/>
        <w:b/>
        <w:bCs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38F3C7A"/>
    <w:multiLevelType w:val="hybridMultilevel"/>
    <w:tmpl w:val="BF6AC4C4"/>
    <w:lvl w:ilvl="0" w:tplc="161A56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CB058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9AC6F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6DA1A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57A15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AC75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882D7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11414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250F4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8" w15:restartNumberingAfterBreak="0">
    <w:nsid w:val="697575F3"/>
    <w:multiLevelType w:val="hybridMultilevel"/>
    <w:tmpl w:val="984E95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2E43DF"/>
    <w:multiLevelType w:val="hybridMultilevel"/>
    <w:tmpl w:val="1F86B13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505F31"/>
    <w:multiLevelType w:val="hybridMultilevel"/>
    <w:tmpl w:val="42AAC0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5CD172E"/>
    <w:multiLevelType w:val="multilevel"/>
    <w:tmpl w:val="0AB03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7C34105"/>
    <w:multiLevelType w:val="hybridMultilevel"/>
    <w:tmpl w:val="1E980500"/>
    <w:lvl w:ilvl="0" w:tplc="0DA6D5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F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EC2F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8DE0F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3A6D8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78EEA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2B2B7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12261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3DECB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3" w15:restartNumberingAfterBreak="0">
    <w:nsid w:val="79FA48D5"/>
    <w:multiLevelType w:val="hybridMultilevel"/>
    <w:tmpl w:val="E17C0376"/>
    <w:lvl w:ilvl="0" w:tplc="B39C14F2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91784">
    <w:abstractNumId w:val="23"/>
  </w:num>
  <w:num w:numId="2" w16cid:durableId="1404526855">
    <w:abstractNumId w:val="15"/>
  </w:num>
  <w:num w:numId="3" w16cid:durableId="118902934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614091719">
    <w:abstractNumId w:val="22"/>
  </w:num>
  <w:num w:numId="5" w16cid:durableId="1026298452">
    <w:abstractNumId w:val="21"/>
  </w:num>
  <w:num w:numId="6" w16cid:durableId="285700422">
    <w:abstractNumId w:val="37"/>
  </w:num>
  <w:num w:numId="7" w16cid:durableId="577446139">
    <w:abstractNumId w:val="42"/>
  </w:num>
  <w:num w:numId="8" w16cid:durableId="484200594">
    <w:abstractNumId w:val="6"/>
  </w:num>
  <w:num w:numId="9" w16cid:durableId="1833794232">
    <w:abstractNumId w:val="13"/>
  </w:num>
  <w:num w:numId="10" w16cid:durableId="1124885672">
    <w:abstractNumId w:val="19"/>
  </w:num>
  <w:num w:numId="11" w16cid:durableId="1692493787">
    <w:abstractNumId w:val="29"/>
  </w:num>
  <w:num w:numId="12" w16cid:durableId="23335112">
    <w:abstractNumId w:val="4"/>
  </w:num>
  <w:num w:numId="13" w16cid:durableId="2116316488">
    <w:abstractNumId w:val="12"/>
  </w:num>
  <w:num w:numId="14" w16cid:durableId="19943962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45574753">
    <w:abstractNumId w:val="33"/>
  </w:num>
  <w:num w:numId="16" w16cid:durableId="2053730669">
    <w:abstractNumId w:val="8"/>
  </w:num>
  <w:num w:numId="17" w16cid:durableId="1425879721">
    <w:abstractNumId w:val="0"/>
  </w:num>
  <w:num w:numId="18" w16cid:durableId="1988703885">
    <w:abstractNumId w:val="24"/>
  </w:num>
  <w:num w:numId="19" w16cid:durableId="766075902">
    <w:abstractNumId w:val="3"/>
  </w:num>
  <w:num w:numId="20" w16cid:durableId="393771973">
    <w:abstractNumId w:val="14"/>
  </w:num>
  <w:num w:numId="21" w16cid:durableId="1992099097">
    <w:abstractNumId w:val="31"/>
  </w:num>
  <w:num w:numId="22" w16cid:durableId="760562432">
    <w:abstractNumId w:val="27"/>
  </w:num>
  <w:num w:numId="23" w16cid:durableId="751121791">
    <w:abstractNumId w:val="16"/>
  </w:num>
  <w:num w:numId="24" w16cid:durableId="155754875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110853053">
    <w:abstractNumId w:val="36"/>
  </w:num>
  <w:num w:numId="26" w16cid:durableId="1339771265">
    <w:abstractNumId w:val="35"/>
  </w:num>
  <w:num w:numId="27" w16cid:durableId="1216089747">
    <w:abstractNumId w:val="43"/>
  </w:num>
  <w:num w:numId="28" w16cid:durableId="1974822574">
    <w:abstractNumId w:val="38"/>
  </w:num>
  <w:num w:numId="29" w16cid:durableId="2092702165">
    <w:abstractNumId w:val="18"/>
  </w:num>
  <w:num w:numId="30" w16cid:durableId="1570771898">
    <w:abstractNumId w:val="2"/>
  </w:num>
  <w:num w:numId="31" w16cid:durableId="532770513">
    <w:abstractNumId w:val="25"/>
  </w:num>
  <w:num w:numId="32" w16cid:durableId="1547185120">
    <w:abstractNumId w:val="9"/>
  </w:num>
  <w:num w:numId="33" w16cid:durableId="1211570100">
    <w:abstractNumId w:val="10"/>
  </w:num>
  <w:num w:numId="34" w16cid:durableId="870458695">
    <w:abstractNumId w:val="40"/>
  </w:num>
  <w:num w:numId="35" w16cid:durableId="99596236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378287006">
    <w:abstractNumId w:val="11"/>
  </w:num>
  <w:num w:numId="37" w16cid:durableId="1584488630">
    <w:abstractNumId w:val="1"/>
  </w:num>
  <w:num w:numId="38" w16cid:durableId="698627145">
    <w:abstractNumId w:val="30"/>
  </w:num>
  <w:num w:numId="39" w16cid:durableId="193739601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521048994">
    <w:abstractNumId w:val="39"/>
  </w:num>
  <w:num w:numId="41" w16cid:durableId="3765130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321735965">
    <w:abstractNumId w:val="34"/>
  </w:num>
  <w:num w:numId="43" w16cid:durableId="782966017">
    <w:abstractNumId w:val="20"/>
  </w:num>
  <w:num w:numId="44" w16cid:durableId="170127203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4FA"/>
    <w:rsid w:val="000019A4"/>
    <w:rsid w:val="00003148"/>
    <w:rsid w:val="000032C4"/>
    <w:rsid w:val="00003EAC"/>
    <w:rsid w:val="00004F8B"/>
    <w:rsid w:val="000056C0"/>
    <w:rsid w:val="000069A6"/>
    <w:rsid w:val="00011B7E"/>
    <w:rsid w:val="00012D9E"/>
    <w:rsid w:val="000142F6"/>
    <w:rsid w:val="00025AB3"/>
    <w:rsid w:val="000261F8"/>
    <w:rsid w:val="000272F6"/>
    <w:rsid w:val="0003150C"/>
    <w:rsid w:val="00032158"/>
    <w:rsid w:val="000328CE"/>
    <w:rsid w:val="00032AC7"/>
    <w:rsid w:val="00034B4B"/>
    <w:rsid w:val="000353CE"/>
    <w:rsid w:val="0004788E"/>
    <w:rsid w:val="00050868"/>
    <w:rsid w:val="000630A3"/>
    <w:rsid w:val="00063DDC"/>
    <w:rsid w:val="00066847"/>
    <w:rsid w:val="00070990"/>
    <w:rsid w:val="00071C9A"/>
    <w:rsid w:val="00074D99"/>
    <w:rsid w:val="000810BD"/>
    <w:rsid w:val="00083E4E"/>
    <w:rsid w:val="00084406"/>
    <w:rsid w:val="0008513F"/>
    <w:rsid w:val="0008540C"/>
    <w:rsid w:val="00091177"/>
    <w:rsid w:val="000912EC"/>
    <w:rsid w:val="00091482"/>
    <w:rsid w:val="00092A9A"/>
    <w:rsid w:val="0009410B"/>
    <w:rsid w:val="00096C99"/>
    <w:rsid w:val="0009722A"/>
    <w:rsid w:val="000A0008"/>
    <w:rsid w:val="000A0892"/>
    <w:rsid w:val="000A6849"/>
    <w:rsid w:val="000B0830"/>
    <w:rsid w:val="000B4656"/>
    <w:rsid w:val="000B5986"/>
    <w:rsid w:val="000C2DB7"/>
    <w:rsid w:val="000C2EDC"/>
    <w:rsid w:val="000C4BD4"/>
    <w:rsid w:val="000C6861"/>
    <w:rsid w:val="000D3C65"/>
    <w:rsid w:val="000E0C29"/>
    <w:rsid w:val="000E66F6"/>
    <w:rsid w:val="000E7EEB"/>
    <w:rsid w:val="000F0E16"/>
    <w:rsid w:val="000F2453"/>
    <w:rsid w:val="000F4A3B"/>
    <w:rsid w:val="00100381"/>
    <w:rsid w:val="00101CA7"/>
    <w:rsid w:val="0010213A"/>
    <w:rsid w:val="00102A71"/>
    <w:rsid w:val="001039D9"/>
    <w:rsid w:val="00104297"/>
    <w:rsid w:val="00105517"/>
    <w:rsid w:val="001068C7"/>
    <w:rsid w:val="00107968"/>
    <w:rsid w:val="00110685"/>
    <w:rsid w:val="00110CD1"/>
    <w:rsid w:val="001137A9"/>
    <w:rsid w:val="00113D35"/>
    <w:rsid w:val="0011575B"/>
    <w:rsid w:val="001175A8"/>
    <w:rsid w:val="0012540B"/>
    <w:rsid w:val="00134AD7"/>
    <w:rsid w:val="0013606F"/>
    <w:rsid w:val="0013696E"/>
    <w:rsid w:val="00144DE2"/>
    <w:rsid w:val="00146248"/>
    <w:rsid w:val="001465EB"/>
    <w:rsid w:val="00150841"/>
    <w:rsid w:val="00152109"/>
    <w:rsid w:val="00152275"/>
    <w:rsid w:val="00155DD8"/>
    <w:rsid w:val="00156828"/>
    <w:rsid w:val="0015764E"/>
    <w:rsid w:val="001603C4"/>
    <w:rsid w:val="00164FD7"/>
    <w:rsid w:val="00165E19"/>
    <w:rsid w:val="0016666D"/>
    <w:rsid w:val="001674D3"/>
    <w:rsid w:val="00167D02"/>
    <w:rsid w:val="001746E0"/>
    <w:rsid w:val="00174BA4"/>
    <w:rsid w:val="001762B7"/>
    <w:rsid w:val="001777B3"/>
    <w:rsid w:val="0019211F"/>
    <w:rsid w:val="00194727"/>
    <w:rsid w:val="00194EB7"/>
    <w:rsid w:val="001979DC"/>
    <w:rsid w:val="001A00D1"/>
    <w:rsid w:val="001A57F4"/>
    <w:rsid w:val="001A5BA6"/>
    <w:rsid w:val="001A6EAC"/>
    <w:rsid w:val="001B0F27"/>
    <w:rsid w:val="001B303C"/>
    <w:rsid w:val="001B3369"/>
    <w:rsid w:val="001B33A3"/>
    <w:rsid w:val="001B38B5"/>
    <w:rsid w:val="001B45C5"/>
    <w:rsid w:val="001B49A8"/>
    <w:rsid w:val="001B5818"/>
    <w:rsid w:val="001B61B2"/>
    <w:rsid w:val="001C00F8"/>
    <w:rsid w:val="001C19BA"/>
    <w:rsid w:val="001C1BCB"/>
    <w:rsid w:val="001C4B6C"/>
    <w:rsid w:val="001C5A86"/>
    <w:rsid w:val="001C7139"/>
    <w:rsid w:val="001C7764"/>
    <w:rsid w:val="001D323D"/>
    <w:rsid w:val="001D354D"/>
    <w:rsid w:val="001D4BB6"/>
    <w:rsid w:val="001D6D27"/>
    <w:rsid w:val="001E19EC"/>
    <w:rsid w:val="001E425B"/>
    <w:rsid w:val="001E4546"/>
    <w:rsid w:val="001E45A2"/>
    <w:rsid w:val="001E5E40"/>
    <w:rsid w:val="001F05A9"/>
    <w:rsid w:val="001F1039"/>
    <w:rsid w:val="001F3509"/>
    <w:rsid w:val="001F3696"/>
    <w:rsid w:val="001F3A7A"/>
    <w:rsid w:val="001F6767"/>
    <w:rsid w:val="001F73BD"/>
    <w:rsid w:val="00200C16"/>
    <w:rsid w:val="002028C5"/>
    <w:rsid w:val="002043C9"/>
    <w:rsid w:val="00204539"/>
    <w:rsid w:val="002052ED"/>
    <w:rsid w:val="002065A2"/>
    <w:rsid w:val="002118B8"/>
    <w:rsid w:val="00215E6C"/>
    <w:rsid w:val="002163D1"/>
    <w:rsid w:val="00220679"/>
    <w:rsid w:val="00221ADA"/>
    <w:rsid w:val="00221D15"/>
    <w:rsid w:val="0022531D"/>
    <w:rsid w:val="00225CD4"/>
    <w:rsid w:val="0023021E"/>
    <w:rsid w:val="00231275"/>
    <w:rsid w:val="00234838"/>
    <w:rsid w:val="002362E4"/>
    <w:rsid w:val="00240B68"/>
    <w:rsid w:val="00241A76"/>
    <w:rsid w:val="00244F3E"/>
    <w:rsid w:val="002461D1"/>
    <w:rsid w:val="00250AE2"/>
    <w:rsid w:val="002515CF"/>
    <w:rsid w:val="002561C6"/>
    <w:rsid w:val="002577E3"/>
    <w:rsid w:val="00260E14"/>
    <w:rsid w:val="00262555"/>
    <w:rsid w:val="00262B10"/>
    <w:rsid w:val="00263A33"/>
    <w:rsid w:val="00264CB2"/>
    <w:rsid w:val="002666E5"/>
    <w:rsid w:val="0026746B"/>
    <w:rsid w:val="002675E1"/>
    <w:rsid w:val="00272BCB"/>
    <w:rsid w:val="00272F0C"/>
    <w:rsid w:val="002735D7"/>
    <w:rsid w:val="0027694F"/>
    <w:rsid w:val="00285F17"/>
    <w:rsid w:val="0028713D"/>
    <w:rsid w:val="002876A6"/>
    <w:rsid w:val="002906B0"/>
    <w:rsid w:val="00291418"/>
    <w:rsid w:val="0029205F"/>
    <w:rsid w:val="00292415"/>
    <w:rsid w:val="002949F0"/>
    <w:rsid w:val="002A2E45"/>
    <w:rsid w:val="002A7EFA"/>
    <w:rsid w:val="002B1BBC"/>
    <w:rsid w:val="002B4B10"/>
    <w:rsid w:val="002B5B19"/>
    <w:rsid w:val="002B6CC0"/>
    <w:rsid w:val="002B7625"/>
    <w:rsid w:val="002B7FE8"/>
    <w:rsid w:val="002C010F"/>
    <w:rsid w:val="002C2445"/>
    <w:rsid w:val="002C29D1"/>
    <w:rsid w:val="002C3B54"/>
    <w:rsid w:val="002C4EA8"/>
    <w:rsid w:val="002C6A64"/>
    <w:rsid w:val="002D0FED"/>
    <w:rsid w:val="002D267F"/>
    <w:rsid w:val="002D3146"/>
    <w:rsid w:val="002D58E8"/>
    <w:rsid w:val="002D65AB"/>
    <w:rsid w:val="002D7F82"/>
    <w:rsid w:val="002E0526"/>
    <w:rsid w:val="002E222A"/>
    <w:rsid w:val="002E3251"/>
    <w:rsid w:val="002E3F39"/>
    <w:rsid w:val="002E4A46"/>
    <w:rsid w:val="002E5F8A"/>
    <w:rsid w:val="002E61DD"/>
    <w:rsid w:val="002F03B7"/>
    <w:rsid w:val="002F0A2D"/>
    <w:rsid w:val="002F1031"/>
    <w:rsid w:val="002F1216"/>
    <w:rsid w:val="002F2B3F"/>
    <w:rsid w:val="002F4C69"/>
    <w:rsid w:val="002F4CE6"/>
    <w:rsid w:val="002F63E2"/>
    <w:rsid w:val="00301810"/>
    <w:rsid w:val="00302627"/>
    <w:rsid w:val="00302897"/>
    <w:rsid w:val="00306302"/>
    <w:rsid w:val="00306F41"/>
    <w:rsid w:val="00310083"/>
    <w:rsid w:val="003108B7"/>
    <w:rsid w:val="00317F60"/>
    <w:rsid w:val="003211E9"/>
    <w:rsid w:val="0032277C"/>
    <w:rsid w:val="00323D58"/>
    <w:rsid w:val="00325B83"/>
    <w:rsid w:val="003309DF"/>
    <w:rsid w:val="00331528"/>
    <w:rsid w:val="00331D23"/>
    <w:rsid w:val="00340850"/>
    <w:rsid w:val="003412D2"/>
    <w:rsid w:val="00341E0C"/>
    <w:rsid w:val="003420FB"/>
    <w:rsid w:val="00343296"/>
    <w:rsid w:val="0034426C"/>
    <w:rsid w:val="00346A2C"/>
    <w:rsid w:val="00346C20"/>
    <w:rsid w:val="00347849"/>
    <w:rsid w:val="0035142E"/>
    <w:rsid w:val="003535DC"/>
    <w:rsid w:val="0035384E"/>
    <w:rsid w:val="00353CBE"/>
    <w:rsid w:val="00354A34"/>
    <w:rsid w:val="003556F5"/>
    <w:rsid w:val="00355F59"/>
    <w:rsid w:val="00360829"/>
    <w:rsid w:val="003612EC"/>
    <w:rsid w:val="00362C48"/>
    <w:rsid w:val="00363A60"/>
    <w:rsid w:val="003657A4"/>
    <w:rsid w:val="00367490"/>
    <w:rsid w:val="00375750"/>
    <w:rsid w:val="003837CE"/>
    <w:rsid w:val="00384BA9"/>
    <w:rsid w:val="00386379"/>
    <w:rsid w:val="0038790F"/>
    <w:rsid w:val="003925F9"/>
    <w:rsid w:val="003970C7"/>
    <w:rsid w:val="003A02D6"/>
    <w:rsid w:val="003A06A9"/>
    <w:rsid w:val="003B03FB"/>
    <w:rsid w:val="003B1C3C"/>
    <w:rsid w:val="003B5F4E"/>
    <w:rsid w:val="003B65DF"/>
    <w:rsid w:val="003D3110"/>
    <w:rsid w:val="003D4F5A"/>
    <w:rsid w:val="003D51DC"/>
    <w:rsid w:val="003E1321"/>
    <w:rsid w:val="003E53C4"/>
    <w:rsid w:val="003E7A1E"/>
    <w:rsid w:val="003F27B6"/>
    <w:rsid w:val="003F395C"/>
    <w:rsid w:val="003F68E5"/>
    <w:rsid w:val="003F7928"/>
    <w:rsid w:val="003F7FCA"/>
    <w:rsid w:val="00400450"/>
    <w:rsid w:val="004007CF"/>
    <w:rsid w:val="00401810"/>
    <w:rsid w:val="00404489"/>
    <w:rsid w:val="00406BD5"/>
    <w:rsid w:val="00416D62"/>
    <w:rsid w:val="0042132B"/>
    <w:rsid w:val="00426DBB"/>
    <w:rsid w:val="004276DB"/>
    <w:rsid w:val="00433EE6"/>
    <w:rsid w:val="0043781E"/>
    <w:rsid w:val="00437F8D"/>
    <w:rsid w:val="00440286"/>
    <w:rsid w:val="0044096F"/>
    <w:rsid w:val="004417FE"/>
    <w:rsid w:val="00441870"/>
    <w:rsid w:val="0044190A"/>
    <w:rsid w:val="004502AC"/>
    <w:rsid w:val="00450B94"/>
    <w:rsid w:val="00450D65"/>
    <w:rsid w:val="00456E1A"/>
    <w:rsid w:val="00460B4C"/>
    <w:rsid w:val="00462F01"/>
    <w:rsid w:val="004643A4"/>
    <w:rsid w:val="00467325"/>
    <w:rsid w:val="00471431"/>
    <w:rsid w:val="00472FBF"/>
    <w:rsid w:val="0047377E"/>
    <w:rsid w:val="0047523C"/>
    <w:rsid w:val="00477196"/>
    <w:rsid w:val="00477AAC"/>
    <w:rsid w:val="00477FF0"/>
    <w:rsid w:val="004800B5"/>
    <w:rsid w:val="00480F65"/>
    <w:rsid w:val="0048167E"/>
    <w:rsid w:val="0048410B"/>
    <w:rsid w:val="00486561"/>
    <w:rsid w:val="004947F5"/>
    <w:rsid w:val="00494FC4"/>
    <w:rsid w:val="00497BEA"/>
    <w:rsid w:val="004A01C3"/>
    <w:rsid w:val="004A083E"/>
    <w:rsid w:val="004A17C7"/>
    <w:rsid w:val="004A1C30"/>
    <w:rsid w:val="004A4233"/>
    <w:rsid w:val="004A6403"/>
    <w:rsid w:val="004A693D"/>
    <w:rsid w:val="004B02E7"/>
    <w:rsid w:val="004B575A"/>
    <w:rsid w:val="004B61E6"/>
    <w:rsid w:val="004C1B29"/>
    <w:rsid w:val="004C4102"/>
    <w:rsid w:val="004C7F0E"/>
    <w:rsid w:val="004D003F"/>
    <w:rsid w:val="004D02BC"/>
    <w:rsid w:val="004D08C1"/>
    <w:rsid w:val="004E4212"/>
    <w:rsid w:val="004F10D0"/>
    <w:rsid w:val="004F30B7"/>
    <w:rsid w:val="004F632A"/>
    <w:rsid w:val="004F666E"/>
    <w:rsid w:val="004F6DBB"/>
    <w:rsid w:val="004F7A8F"/>
    <w:rsid w:val="00500B88"/>
    <w:rsid w:val="0050279F"/>
    <w:rsid w:val="0050498F"/>
    <w:rsid w:val="00505DAC"/>
    <w:rsid w:val="005106BE"/>
    <w:rsid w:val="00510DCC"/>
    <w:rsid w:val="00511EE8"/>
    <w:rsid w:val="005130C0"/>
    <w:rsid w:val="00513A18"/>
    <w:rsid w:val="00520299"/>
    <w:rsid w:val="005215D0"/>
    <w:rsid w:val="005216A7"/>
    <w:rsid w:val="00521C5E"/>
    <w:rsid w:val="00523EB3"/>
    <w:rsid w:val="00527FF2"/>
    <w:rsid w:val="0053115F"/>
    <w:rsid w:val="005315A5"/>
    <w:rsid w:val="0053223A"/>
    <w:rsid w:val="00532F43"/>
    <w:rsid w:val="0053503C"/>
    <w:rsid w:val="005371B5"/>
    <w:rsid w:val="005374AA"/>
    <w:rsid w:val="00540B76"/>
    <w:rsid w:val="00546BF9"/>
    <w:rsid w:val="00551625"/>
    <w:rsid w:val="0055621D"/>
    <w:rsid w:val="0056226F"/>
    <w:rsid w:val="0056403F"/>
    <w:rsid w:val="00565822"/>
    <w:rsid w:val="0057042B"/>
    <w:rsid w:val="00570E74"/>
    <w:rsid w:val="0057427E"/>
    <w:rsid w:val="005743B9"/>
    <w:rsid w:val="0057696A"/>
    <w:rsid w:val="0057711B"/>
    <w:rsid w:val="005826FD"/>
    <w:rsid w:val="00585102"/>
    <w:rsid w:val="00587134"/>
    <w:rsid w:val="00587EE9"/>
    <w:rsid w:val="0059006C"/>
    <w:rsid w:val="005910D8"/>
    <w:rsid w:val="00591B5C"/>
    <w:rsid w:val="00592D3D"/>
    <w:rsid w:val="00593448"/>
    <w:rsid w:val="00595369"/>
    <w:rsid w:val="00595E84"/>
    <w:rsid w:val="00596A6E"/>
    <w:rsid w:val="005A2660"/>
    <w:rsid w:val="005A3972"/>
    <w:rsid w:val="005A55C7"/>
    <w:rsid w:val="005A646F"/>
    <w:rsid w:val="005A7B00"/>
    <w:rsid w:val="005C015E"/>
    <w:rsid w:val="005C0B87"/>
    <w:rsid w:val="005C16D7"/>
    <w:rsid w:val="005C294C"/>
    <w:rsid w:val="005C4BD7"/>
    <w:rsid w:val="005D3AA6"/>
    <w:rsid w:val="005D4D9A"/>
    <w:rsid w:val="005D7AEB"/>
    <w:rsid w:val="005D7D10"/>
    <w:rsid w:val="005E4106"/>
    <w:rsid w:val="005E74C5"/>
    <w:rsid w:val="005F27DC"/>
    <w:rsid w:val="005F637F"/>
    <w:rsid w:val="005F647E"/>
    <w:rsid w:val="00601AE6"/>
    <w:rsid w:val="00603476"/>
    <w:rsid w:val="00603BE7"/>
    <w:rsid w:val="00603F93"/>
    <w:rsid w:val="00604462"/>
    <w:rsid w:val="00605E97"/>
    <w:rsid w:val="00606754"/>
    <w:rsid w:val="00612098"/>
    <w:rsid w:val="006122B4"/>
    <w:rsid w:val="0061247D"/>
    <w:rsid w:val="00612FF6"/>
    <w:rsid w:val="0061613F"/>
    <w:rsid w:val="006269B4"/>
    <w:rsid w:val="006270F1"/>
    <w:rsid w:val="006320AC"/>
    <w:rsid w:val="006327B2"/>
    <w:rsid w:val="00633317"/>
    <w:rsid w:val="00634C0C"/>
    <w:rsid w:val="00635692"/>
    <w:rsid w:val="00636343"/>
    <w:rsid w:val="00636584"/>
    <w:rsid w:val="00640336"/>
    <w:rsid w:val="00641A25"/>
    <w:rsid w:val="00642846"/>
    <w:rsid w:val="00642B2C"/>
    <w:rsid w:val="0064603F"/>
    <w:rsid w:val="00646284"/>
    <w:rsid w:val="00652D8E"/>
    <w:rsid w:val="00663403"/>
    <w:rsid w:val="00676E65"/>
    <w:rsid w:val="006809DF"/>
    <w:rsid w:val="0068153B"/>
    <w:rsid w:val="00681699"/>
    <w:rsid w:val="00682F4F"/>
    <w:rsid w:val="00683DC7"/>
    <w:rsid w:val="006876E4"/>
    <w:rsid w:val="00690816"/>
    <w:rsid w:val="00691862"/>
    <w:rsid w:val="00694917"/>
    <w:rsid w:val="00694B4A"/>
    <w:rsid w:val="006953D9"/>
    <w:rsid w:val="006954C0"/>
    <w:rsid w:val="00697282"/>
    <w:rsid w:val="006A14B9"/>
    <w:rsid w:val="006A28AA"/>
    <w:rsid w:val="006A31E2"/>
    <w:rsid w:val="006A4D83"/>
    <w:rsid w:val="006A675F"/>
    <w:rsid w:val="006B0421"/>
    <w:rsid w:val="006B1AD6"/>
    <w:rsid w:val="006B1D97"/>
    <w:rsid w:val="006B45BC"/>
    <w:rsid w:val="006B49B4"/>
    <w:rsid w:val="006B4B87"/>
    <w:rsid w:val="006B557A"/>
    <w:rsid w:val="006C075A"/>
    <w:rsid w:val="006C18EA"/>
    <w:rsid w:val="006C27A8"/>
    <w:rsid w:val="006C2AE9"/>
    <w:rsid w:val="006C2AF5"/>
    <w:rsid w:val="006C585B"/>
    <w:rsid w:val="006C667E"/>
    <w:rsid w:val="006C6CC7"/>
    <w:rsid w:val="006C793A"/>
    <w:rsid w:val="006D164C"/>
    <w:rsid w:val="006D3E33"/>
    <w:rsid w:val="006D5327"/>
    <w:rsid w:val="006D6664"/>
    <w:rsid w:val="006D7378"/>
    <w:rsid w:val="006E1DEB"/>
    <w:rsid w:val="006E3348"/>
    <w:rsid w:val="006E4C9F"/>
    <w:rsid w:val="006E72D2"/>
    <w:rsid w:val="006F4415"/>
    <w:rsid w:val="006F5586"/>
    <w:rsid w:val="006F5C7C"/>
    <w:rsid w:val="0070358D"/>
    <w:rsid w:val="0071176B"/>
    <w:rsid w:val="007129A7"/>
    <w:rsid w:val="00720836"/>
    <w:rsid w:val="00720D07"/>
    <w:rsid w:val="007220B1"/>
    <w:rsid w:val="00725FA0"/>
    <w:rsid w:val="00726B79"/>
    <w:rsid w:val="00727BD7"/>
    <w:rsid w:val="00730C80"/>
    <w:rsid w:val="00732755"/>
    <w:rsid w:val="00733176"/>
    <w:rsid w:val="00733353"/>
    <w:rsid w:val="0073421E"/>
    <w:rsid w:val="0074540F"/>
    <w:rsid w:val="0074644C"/>
    <w:rsid w:val="00752E1A"/>
    <w:rsid w:val="0076112E"/>
    <w:rsid w:val="0076437B"/>
    <w:rsid w:val="00764D86"/>
    <w:rsid w:val="00765490"/>
    <w:rsid w:val="007747BA"/>
    <w:rsid w:val="00777231"/>
    <w:rsid w:val="0078015D"/>
    <w:rsid w:val="00782432"/>
    <w:rsid w:val="00790DB4"/>
    <w:rsid w:val="007916DB"/>
    <w:rsid w:val="00792207"/>
    <w:rsid w:val="00792B59"/>
    <w:rsid w:val="00793699"/>
    <w:rsid w:val="0079489E"/>
    <w:rsid w:val="007A097C"/>
    <w:rsid w:val="007A574A"/>
    <w:rsid w:val="007A68E3"/>
    <w:rsid w:val="007A73ED"/>
    <w:rsid w:val="007B0D14"/>
    <w:rsid w:val="007B1CE9"/>
    <w:rsid w:val="007C0F2B"/>
    <w:rsid w:val="007C1987"/>
    <w:rsid w:val="007C248A"/>
    <w:rsid w:val="007C2EED"/>
    <w:rsid w:val="007C36AF"/>
    <w:rsid w:val="007C4753"/>
    <w:rsid w:val="007C526F"/>
    <w:rsid w:val="007C5EF9"/>
    <w:rsid w:val="007D1E58"/>
    <w:rsid w:val="007D449A"/>
    <w:rsid w:val="007D4B83"/>
    <w:rsid w:val="007D4FCA"/>
    <w:rsid w:val="007D54CF"/>
    <w:rsid w:val="007D627B"/>
    <w:rsid w:val="007D714B"/>
    <w:rsid w:val="007E29FD"/>
    <w:rsid w:val="007E2CDC"/>
    <w:rsid w:val="007E4C23"/>
    <w:rsid w:val="007E52A9"/>
    <w:rsid w:val="007E7776"/>
    <w:rsid w:val="007E7CE5"/>
    <w:rsid w:val="007F02FD"/>
    <w:rsid w:val="007F3590"/>
    <w:rsid w:val="007F4A7F"/>
    <w:rsid w:val="007F5569"/>
    <w:rsid w:val="007F6419"/>
    <w:rsid w:val="007F79AF"/>
    <w:rsid w:val="00801475"/>
    <w:rsid w:val="00815ADC"/>
    <w:rsid w:val="00816AD7"/>
    <w:rsid w:val="00817AFD"/>
    <w:rsid w:val="0082310A"/>
    <w:rsid w:val="00823563"/>
    <w:rsid w:val="00824E93"/>
    <w:rsid w:val="0082748E"/>
    <w:rsid w:val="008365F6"/>
    <w:rsid w:val="008378EE"/>
    <w:rsid w:val="008400E6"/>
    <w:rsid w:val="00841E3E"/>
    <w:rsid w:val="00847DE1"/>
    <w:rsid w:val="0085507E"/>
    <w:rsid w:val="00855B13"/>
    <w:rsid w:val="0085631A"/>
    <w:rsid w:val="00860050"/>
    <w:rsid w:val="00860C33"/>
    <w:rsid w:val="008611FD"/>
    <w:rsid w:val="00864267"/>
    <w:rsid w:val="00876B88"/>
    <w:rsid w:val="00883872"/>
    <w:rsid w:val="00883A36"/>
    <w:rsid w:val="008913D6"/>
    <w:rsid w:val="00891872"/>
    <w:rsid w:val="00896579"/>
    <w:rsid w:val="00896606"/>
    <w:rsid w:val="008A241B"/>
    <w:rsid w:val="008A3042"/>
    <w:rsid w:val="008A352C"/>
    <w:rsid w:val="008A37E9"/>
    <w:rsid w:val="008A3B56"/>
    <w:rsid w:val="008A3DFB"/>
    <w:rsid w:val="008A6F89"/>
    <w:rsid w:val="008A6FCD"/>
    <w:rsid w:val="008A794A"/>
    <w:rsid w:val="008A7BF9"/>
    <w:rsid w:val="008B0834"/>
    <w:rsid w:val="008B6D85"/>
    <w:rsid w:val="008C0B69"/>
    <w:rsid w:val="008C1DC6"/>
    <w:rsid w:val="008C24FF"/>
    <w:rsid w:val="008D5212"/>
    <w:rsid w:val="008E0FE9"/>
    <w:rsid w:val="008E1637"/>
    <w:rsid w:val="008E24FC"/>
    <w:rsid w:val="008E45B6"/>
    <w:rsid w:val="008E4BAC"/>
    <w:rsid w:val="008E63C7"/>
    <w:rsid w:val="008E64A5"/>
    <w:rsid w:val="008F4C38"/>
    <w:rsid w:val="008F5DA0"/>
    <w:rsid w:val="008F6B69"/>
    <w:rsid w:val="00903E03"/>
    <w:rsid w:val="00904C5A"/>
    <w:rsid w:val="00912B57"/>
    <w:rsid w:val="0091705A"/>
    <w:rsid w:val="0091718B"/>
    <w:rsid w:val="00917CAD"/>
    <w:rsid w:val="00917D66"/>
    <w:rsid w:val="009208DD"/>
    <w:rsid w:val="00920E13"/>
    <w:rsid w:val="00922CE6"/>
    <w:rsid w:val="00925DBB"/>
    <w:rsid w:val="00926A1A"/>
    <w:rsid w:val="00927C93"/>
    <w:rsid w:val="00930EED"/>
    <w:rsid w:val="009333C1"/>
    <w:rsid w:val="0093450A"/>
    <w:rsid w:val="00942A60"/>
    <w:rsid w:val="00943724"/>
    <w:rsid w:val="00947D48"/>
    <w:rsid w:val="00951964"/>
    <w:rsid w:val="00952608"/>
    <w:rsid w:val="0095710F"/>
    <w:rsid w:val="00960468"/>
    <w:rsid w:val="00960FF1"/>
    <w:rsid w:val="009637B8"/>
    <w:rsid w:val="0096416E"/>
    <w:rsid w:val="0097083F"/>
    <w:rsid w:val="009813B2"/>
    <w:rsid w:val="009858D1"/>
    <w:rsid w:val="0099553F"/>
    <w:rsid w:val="00995F95"/>
    <w:rsid w:val="00996D3B"/>
    <w:rsid w:val="00997B6F"/>
    <w:rsid w:val="009A0788"/>
    <w:rsid w:val="009A2E53"/>
    <w:rsid w:val="009A420A"/>
    <w:rsid w:val="009A4234"/>
    <w:rsid w:val="009B0656"/>
    <w:rsid w:val="009B073C"/>
    <w:rsid w:val="009B3643"/>
    <w:rsid w:val="009B617F"/>
    <w:rsid w:val="009C0520"/>
    <w:rsid w:val="009C129B"/>
    <w:rsid w:val="009C27FA"/>
    <w:rsid w:val="009C3A02"/>
    <w:rsid w:val="009D2CB9"/>
    <w:rsid w:val="009D3477"/>
    <w:rsid w:val="009D53C6"/>
    <w:rsid w:val="009D588C"/>
    <w:rsid w:val="009D7662"/>
    <w:rsid w:val="009E58C4"/>
    <w:rsid w:val="009E5DF6"/>
    <w:rsid w:val="009E5F30"/>
    <w:rsid w:val="009E7ED4"/>
    <w:rsid w:val="009F1B1F"/>
    <w:rsid w:val="009F2303"/>
    <w:rsid w:val="009F7364"/>
    <w:rsid w:val="00A01B85"/>
    <w:rsid w:val="00A060B0"/>
    <w:rsid w:val="00A10052"/>
    <w:rsid w:val="00A11F2C"/>
    <w:rsid w:val="00A130E5"/>
    <w:rsid w:val="00A134A0"/>
    <w:rsid w:val="00A13768"/>
    <w:rsid w:val="00A1495B"/>
    <w:rsid w:val="00A15CE1"/>
    <w:rsid w:val="00A25202"/>
    <w:rsid w:val="00A25667"/>
    <w:rsid w:val="00A30D31"/>
    <w:rsid w:val="00A33EF0"/>
    <w:rsid w:val="00A40D95"/>
    <w:rsid w:val="00A42388"/>
    <w:rsid w:val="00A446AD"/>
    <w:rsid w:val="00A44A4A"/>
    <w:rsid w:val="00A479D1"/>
    <w:rsid w:val="00A5485B"/>
    <w:rsid w:val="00A54DC6"/>
    <w:rsid w:val="00A60782"/>
    <w:rsid w:val="00A6263C"/>
    <w:rsid w:val="00A632B0"/>
    <w:rsid w:val="00A658CC"/>
    <w:rsid w:val="00A66353"/>
    <w:rsid w:val="00A66E06"/>
    <w:rsid w:val="00A748F5"/>
    <w:rsid w:val="00A75230"/>
    <w:rsid w:val="00A76B57"/>
    <w:rsid w:val="00A8136A"/>
    <w:rsid w:val="00A85EC6"/>
    <w:rsid w:val="00A935FC"/>
    <w:rsid w:val="00A94639"/>
    <w:rsid w:val="00A975CA"/>
    <w:rsid w:val="00AA0B84"/>
    <w:rsid w:val="00AA0DBB"/>
    <w:rsid w:val="00AA159E"/>
    <w:rsid w:val="00AA2D66"/>
    <w:rsid w:val="00AA48CC"/>
    <w:rsid w:val="00AA61A0"/>
    <w:rsid w:val="00AA7715"/>
    <w:rsid w:val="00AA7EBF"/>
    <w:rsid w:val="00AB15A6"/>
    <w:rsid w:val="00AB4256"/>
    <w:rsid w:val="00AB6A95"/>
    <w:rsid w:val="00AC0411"/>
    <w:rsid w:val="00AC29E9"/>
    <w:rsid w:val="00AC4915"/>
    <w:rsid w:val="00AC6F50"/>
    <w:rsid w:val="00AC7791"/>
    <w:rsid w:val="00AD1212"/>
    <w:rsid w:val="00AD2C1C"/>
    <w:rsid w:val="00AD44F1"/>
    <w:rsid w:val="00AD6478"/>
    <w:rsid w:val="00AE1AC0"/>
    <w:rsid w:val="00AE1D1A"/>
    <w:rsid w:val="00AE2919"/>
    <w:rsid w:val="00AE2B37"/>
    <w:rsid w:val="00AE35C6"/>
    <w:rsid w:val="00AE416B"/>
    <w:rsid w:val="00AE4F80"/>
    <w:rsid w:val="00AE5987"/>
    <w:rsid w:val="00AE7BFE"/>
    <w:rsid w:val="00AF012C"/>
    <w:rsid w:val="00AF0878"/>
    <w:rsid w:val="00AF1811"/>
    <w:rsid w:val="00AF4A40"/>
    <w:rsid w:val="00AF6CD2"/>
    <w:rsid w:val="00AF7352"/>
    <w:rsid w:val="00B00955"/>
    <w:rsid w:val="00B00BA7"/>
    <w:rsid w:val="00B01676"/>
    <w:rsid w:val="00B036F7"/>
    <w:rsid w:val="00B06A8B"/>
    <w:rsid w:val="00B06EF1"/>
    <w:rsid w:val="00B10A00"/>
    <w:rsid w:val="00B12F75"/>
    <w:rsid w:val="00B17A9C"/>
    <w:rsid w:val="00B21565"/>
    <w:rsid w:val="00B22AD8"/>
    <w:rsid w:val="00B25165"/>
    <w:rsid w:val="00B251E2"/>
    <w:rsid w:val="00B307F1"/>
    <w:rsid w:val="00B33B91"/>
    <w:rsid w:val="00B33E4C"/>
    <w:rsid w:val="00B4064B"/>
    <w:rsid w:val="00B46076"/>
    <w:rsid w:val="00B46FD6"/>
    <w:rsid w:val="00B5016C"/>
    <w:rsid w:val="00B5129D"/>
    <w:rsid w:val="00B520F0"/>
    <w:rsid w:val="00B52290"/>
    <w:rsid w:val="00B53BB6"/>
    <w:rsid w:val="00B604E2"/>
    <w:rsid w:val="00B609FC"/>
    <w:rsid w:val="00B64D6E"/>
    <w:rsid w:val="00B6658C"/>
    <w:rsid w:val="00B72E75"/>
    <w:rsid w:val="00B80163"/>
    <w:rsid w:val="00B80602"/>
    <w:rsid w:val="00B838DA"/>
    <w:rsid w:val="00B83A8B"/>
    <w:rsid w:val="00B904AB"/>
    <w:rsid w:val="00B90FB8"/>
    <w:rsid w:val="00B9284D"/>
    <w:rsid w:val="00B92E9C"/>
    <w:rsid w:val="00B931B5"/>
    <w:rsid w:val="00BA000D"/>
    <w:rsid w:val="00BA1D5D"/>
    <w:rsid w:val="00BA6BC7"/>
    <w:rsid w:val="00BA73BD"/>
    <w:rsid w:val="00BB103C"/>
    <w:rsid w:val="00BB32E0"/>
    <w:rsid w:val="00BB3970"/>
    <w:rsid w:val="00BB3B76"/>
    <w:rsid w:val="00BB524B"/>
    <w:rsid w:val="00BB6E10"/>
    <w:rsid w:val="00BB72EC"/>
    <w:rsid w:val="00BC2943"/>
    <w:rsid w:val="00BC4E3C"/>
    <w:rsid w:val="00BC578F"/>
    <w:rsid w:val="00BC59AC"/>
    <w:rsid w:val="00BC5CC0"/>
    <w:rsid w:val="00BD1C5D"/>
    <w:rsid w:val="00BD2A5C"/>
    <w:rsid w:val="00BE0179"/>
    <w:rsid w:val="00BE068B"/>
    <w:rsid w:val="00BE1D42"/>
    <w:rsid w:val="00BE60F5"/>
    <w:rsid w:val="00BE7161"/>
    <w:rsid w:val="00BE79B4"/>
    <w:rsid w:val="00BE7E51"/>
    <w:rsid w:val="00BF0D96"/>
    <w:rsid w:val="00BF7B63"/>
    <w:rsid w:val="00C05B42"/>
    <w:rsid w:val="00C07B62"/>
    <w:rsid w:val="00C10650"/>
    <w:rsid w:val="00C11E60"/>
    <w:rsid w:val="00C137A7"/>
    <w:rsid w:val="00C14106"/>
    <w:rsid w:val="00C15DFD"/>
    <w:rsid w:val="00C17D74"/>
    <w:rsid w:val="00C20359"/>
    <w:rsid w:val="00C21488"/>
    <w:rsid w:val="00C21983"/>
    <w:rsid w:val="00C22056"/>
    <w:rsid w:val="00C27328"/>
    <w:rsid w:val="00C31619"/>
    <w:rsid w:val="00C3463B"/>
    <w:rsid w:val="00C35471"/>
    <w:rsid w:val="00C35D14"/>
    <w:rsid w:val="00C3620A"/>
    <w:rsid w:val="00C37F24"/>
    <w:rsid w:val="00C40A42"/>
    <w:rsid w:val="00C475B4"/>
    <w:rsid w:val="00C47EF6"/>
    <w:rsid w:val="00C52C60"/>
    <w:rsid w:val="00C53D28"/>
    <w:rsid w:val="00C5755D"/>
    <w:rsid w:val="00C629A9"/>
    <w:rsid w:val="00C62A2E"/>
    <w:rsid w:val="00C63B48"/>
    <w:rsid w:val="00C63E15"/>
    <w:rsid w:val="00C643FB"/>
    <w:rsid w:val="00C717B5"/>
    <w:rsid w:val="00C81C6C"/>
    <w:rsid w:val="00C829F3"/>
    <w:rsid w:val="00C87DDE"/>
    <w:rsid w:val="00C932EC"/>
    <w:rsid w:val="00C95ACF"/>
    <w:rsid w:val="00CA0701"/>
    <w:rsid w:val="00CA0777"/>
    <w:rsid w:val="00CA0DE5"/>
    <w:rsid w:val="00CA2520"/>
    <w:rsid w:val="00CA5CB4"/>
    <w:rsid w:val="00CA689D"/>
    <w:rsid w:val="00CB0216"/>
    <w:rsid w:val="00CB2651"/>
    <w:rsid w:val="00CB3C21"/>
    <w:rsid w:val="00CB5D7D"/>
    <w:rsid w:val="00CB7653"/>
    <w:rsid w:val="00CC1EC1"/>
    <w:rsid w:val="00CC296B"/>
    <w:rsid w:val="00CC4A8C"/>
    <w:rsid w:val="00CC7B45"/>
    <w:rsid w:val="00CD0394"/>
    <w:rsid w:val="00CD1AB4"/>
    <w:rsid w:val="00CD541F"/>
    <w:rsid w:val="00CD654A"/>
    <w:rsid w:val="00CE0BBC"/>
    <w:rsid w:val="00CE2614"/>
    <w:rsid w:val="00CE4B27"/>
    <w:rsid w:val="00CE7461"/>
    <w:rsid w:val="00CF075C"/>
    <w:rsid w:val="00CF1272"/>
    <w:rsid w:val="00CF6BCE"/>
    <w:rsid w:val="00CF7C92"/>
    <w:rsid w:val="00D009AE"/>
    <w:rsid w:val="00D0349E"/>
    <w:rsid w:val="00D04876"/>
    <w:rsid w:val="00D052CE"/>
    <w:rsid w:val="00D063B8"/>
    <w:rsid w:val="00D06C43"/>
    <w:rsid w:val="00D1370E"/>
    <w:rsid w:val="00D17AAE"/>
    <w:rsid w:val="00D209CA"/>
    <w:rsid w:val="00D22D38"/>
    <w:rsid w:val="00D25BAC"/>
    <w:rsid w:val="00D26294"/>
    <w:rsid w:val="00D27457"/>
    <w:rsid w:val="00D321A4"/>
    <w:rsid w:val="00D3265F"/>
    <w:rsid w:val="00D34525"/>
    <w:rsid w:val="00D34623"/>
    <w:rsid w:val="00D35003"/>
    <w:rsid w:val="00D35C77"/>
    <w:rsid w:val="00D36CA2"/>
    <w:rsid w:val="00D42880"/>
    <w:rsid w:val="00D44CEF"/>
    <w:rsid w:val="00D45107"/>
    <w:rsid w:val="00D46F40"/>
    <w:rsid w:val="00D47F52"/>
    <w:rsid w:val="00D5257A"/>
    <w:rsid w:val="00D55A89"/>
    <w:rsid w:val="00D6124F"/>
    <w:rsid w:val="00D61985"/>
    <w:rsid w:val="00D65EDB"/>
    <w:rsid w:val="00D707A2"/>
    <w:rsid w:val="00D814D1"/>
    <w:rsid w:val="00D836EC"/>
    <w:rsid w:val="00D874C0"/>
    <w:rsid w:val="00D875FF"/>
    <w:rsid w:val="00D927D8"/>
    <w:rsid w:val="00D95008"/>
    <w:rsid w:val="00DA2BDB"/>
    <w:rsid w:val="00DA3A24"/>
    <w:rsid w:val="00DA5B90"/>
    <w:rsid w:val="00DA5E32"/>
    <w:rsid w:val="00DB059F"/>
    <w:rsid w:val="00DB297C"/>
    <w:rsid w:val="00DB2E28"/>
    <w:rsid w:val="00DB2EAC"/>
    <w:rsid w:val="00DB39B4"/>
    <w:rsid w:val="00DB463F"/>
    <w:rsid w:val="00DB47A2"/>
    <w:rsid w:val="00DC1C66"/>
    <w:rsid w:val="00DC250F"/>
    <w:rsid w:val="00DC6DFB"/>
    <w:rsid w:val="00DD0C3C"/>
    <w:rsid w:val="00DD14A5"/>
    <w:rsid w:val="00DD5931"/>
    <w:rsid w:val="00DE16AC"/>
    <w:rsid w:val="00DE7CAD"/>
    <w:rsid w:val="00DF0E62"/>
    <w:rsid w:val="00DF26DE"/>
    <w:rsid w:val="00DF2D54"/>
    <w:rsid w:val="00DF580E"/>
    <w:rsid w:val="00DF5831"/>
    <w:rsid w:val="00E02E89"/>
    <w:rsid w:val="00E02FA2"/>
    <w:rsid w:val="00E048EC"/>
    <w:rsid w:val="00E04D08"/>
    <w:rsid w:val="00E0515D"/>
    <w:rsid w:val="00E057DB"/>
    <w:rsid w:val="00E10146"/>
    <w:rsid w:val="00E1254B"/>
    <w:rsid w:val="00E12C96"/>
    <w:rsid w:val="00E14081"/>
    <w:rsid w:val="00E16971"/>
    <w:rsid w:val="00E20AF9"/>
    <w:rsid w:val="00E26021"/>
    <w:rsid w:val="00E27787"/>
    <w:rsid w:val="00E32680"/>
    <w:rsid w:val="00E37CB4"/>
    <w:rsid w:val="00E40470"/>
    <w:rsid w:val="00E422D4"/>
    <w:rsid w:val="00E439BA"/>
    <w:rsid w:val="00E46641"/>
    <w:rsid w:val="00E46F65"/>
    <w:rsid w:val="00E46F82"/>
    <w:rsid w:val="00E60F09"/>
    <w:rsid w:val="00E6220E"/>
    <w:rsid w:val="00E63251"/>
    <w:rsid w:val="00E64AF5"/>
    <w:rsid w:val="00E7139B"/>
    <w:rsid w:val="00E721E0"/>
    <w:rsid w:val="00E723DE"/>
    <w:rsid w:val="00E806B6"/>
    <w:rsid w:val="00E82A58"/>
    <w:rsid w:val="00E83090"/>
    <w:rsid w:val="00E83463"/>
    <w:rsid w:val="00E8463D"/>
    <w:rsid w:val="00E85F4D"/>
    <w:rsid w:val="00E86F43"/>
    <w:rsid w:val="00E87E62"/>
    <w:rsid w:val="00E91748"/>
    <w:rsid w:val="00E920C4"/>
    <w:rsid w:val="00E96948"/>
    <w:rsid w:val="00EA085E"/>
    <w:rsid w:val="00EA2393"/>
    <w:rsid w:val="00EA3099"/>
    <w:rsid w:val="00EA5668"/>
    <w:rsid w:val="00EB2F4B"/>
    <w:rsid w:val="00EB31AE"/>
    <w:rsid w:val="00EB4C3C"/>
    <w:rsid w:val="00EB7CC0"/>
    <w:rsid w:val="00EC01D2"/>
    <w:rsid w:val="00EC1394"/>
    <w:rsid w:val="00EC70BC"/>
    <w:rsid w:val="00ED075B"/>
    <w:rsid w:val="00ED11FB"/>
    <w:rsid w:val="00ED168E"/>
    <w:rsid w:val="00ED36DA"/>
    <w:rsid w:val="00ED3C32"/>
    <w:rsid w:val="00ED7F2F"/>
    <w:rsid w:val="00EE4A46"/>
    <w:rsid w:val="00EF5D95"/>
    <w:rsid w:val="00EF5F87"/>
    <w:rsid w:val="00EF7892"/>
    <w:rsid w:val="00F00A2A"/>
    <w:rsid w:val="00F069DD"/>
    <w:rsid w:val="00F078A0"/>
    <w:rsid w:val="00F10BEA"/>
    <w:rsid w:val="00F10DF7"/>
    <w:rsid w:val="00F1313F"/>
    <w:rsid w:val="00F153D6"/>
    <w:rsid w:val="00F16E67"/>
    <w:rsid w:val="00F178C1"/>
    <w:rsid w:val="00F207D7"/>
    <w:rsid w:val="00F3003B"/>
    <w:rsid w:val="00F30F29"/>
    <w:rsid w:val="00F31101"/>
    <w:rsid w:val="00F34279"/>
    <w:rsid w:val="00F36EBA"/>
    <w:rsid w:val="00F378B9"/>
    <w:rsid w:val="00F414FA"/>
    <w:rsid w:val="00F428D5"/>
    <w:rsid w:val="00F43CFA"/>
    <w:rsid w:val="00F446B5"/>
    <w:rsid w:val="00F504E0"/>
    <w:rsid w:val="00F50EB5"/>
    <w:rsid w:val="00F55132"/>
    <w:rsid w:val="00F57B1C"/>
    <w:rsid w:val="00F64807"/>
    <w:rsid w:val="00F65D4B"/>
    <w:rsid w:val="00F65F77"/>
    <w:rsid w:val="00F6639D"/>
    <w:rsid w:val="00F7232E"/>
    <w:rsid w:val="00F7467F"/>
    <w:rsid w:val="00F75DC9"/>
    <w:rsid w:val="00F80DE8"/>
    <w:rsid w:val="00F835D5"/>
    <w:rsid w:val="00F83A9B"/>
    <w:rsid w:val="00F85D3D"/>
    <w:rsid w:val="00F8622F"/>
    <w:rsid w:val="00F8680F"/>
    <w:rsid w:val="00F90D04"/>
    <w:rsid w:val="00F90E55"/>
    <w:rsid w:val="00F9436C"/>
    <w:rsid w:val="00F94601"/>
    <w:rsid w:val="00F95A5D"/>
    <w:rsid w:val="00FA284F"/>
    <w:rsid w:val="00FB19A1"/>
    <w:rsid w:val="00FB22C5"/>
    <w:rsid w:val="00FB2556"/>
    <w:rsid w:val="00FB262A"/>
    <w:rsid w:val="00FB2FE0"/>
    <w:rsid w:val="00FB4024"/>
    <w:rsid w:val="00FB4CE3"/>
    <w:rsid w:val="00FC068C"/>
    <w:rsid w:val="00FC1FAF"/>
    <w:rsid w:val="00FC2BD8"/>
    <w:rsid w:val="00FC6318"/>
    <w:rsid w:val="00FC7132"/>
    <w:rsid w:val="00FD215A"/>
    <w:rsid w:val="00FD2D57"/>
    <w:rsid w:val="00FD6370"/>
    <w:rsid w:val="00FD6D39"/>
    <w:rsid w:val="00FE06F0"/>
    <w:rsid w:val="00FE6149"/>
    <w:rsid w:val="00FE62A7"/>
    <w:rsid w:val="00FE6DFF"/>
    <w:rsid w:val="00FE7A6C"/>
    <w:rsid w:val="00FF2E22"/>
    <w:rsid w:val="00FF405A"/>
    <w:rsid w:val="00FF60AB"/>
    <w:rsid w:val="00FF6A4B"/>
    <w:rsid w:val="0D19CB6A"/>
    <w:rsid w:val="1C7E7758"/>
    <w:rsid w:val="77BB4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FABB5B"/>
  <w15:chartTrackingRefBased/>
  <w15:docId w15:val="{B0E85DA7-75F0-431C-9AD6-068DCB03C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2E89"/>
    <w:rPr>
      <w:rFonts w:ascii="Times New Roman" w:eastAsia="Times New Roman" w:hAnsi="Times New Roman" w:cs="Times New Roman"/>
      <w:lang w:eastAsia="es-ES_tradnl"/>
    </w:rPr>
  </w:style>
  <w:style w:type="paragraph" w:styleId="Ttulo2">
    <w:name w:val="heading 2"/>
    <w:basedOn w:val="Normal"/>
    <w:link w:val="Ttulo2Car"/>
    <w:uiPriority w:val="9"/>
    <w:qFormat/>
    <w:rsid w:val="00604462"/>
    <w:pPr>
      <w:spacing w:before="100" w:beforeAutospacing="1" w:after="100" w:afterAutospacing="1"/>
      <w:outlineLvl w:val="1"/>
    </w:pPr>
    <w:rPr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A6EA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A6EAC"/>
  </w:style>
  <w:style w:type="paragraph" w:styleId="Piedepgina">
    <w:name w:val="footer"/>
    <w:basedOn w:val="Normal"/>
    <w:link w:val="PiedepginaCar"/>
    <w:uiPriority w:val="99"/>
    <w:unhideWhenUsed/>
    <w:rsid w:val="001A6EA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A6EAC"/>
  </w:style>
  <w:style w:type="character" w:customStyle="1" w:styleId="Ttulo2Car">
    <w:name w:val="Título 2 Car"/>
    <w:basedOn w:val="Fuentedeprrafopredeter"/>
    <w:link w:val="Ttulo2"/>
    <w:uiPriority w:val="9"/>
    <w:rsid w:val="00604462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604462"/>
    <w:pPr>
      <w:spacing w:before="100" w:beforeAutospacing="1" w:after="100" w:afterAutospacing="1"/>
    </w:pPr>
    <w:rPr>
      <w:lang w:eastAsia="es-MX"/>
    </w:rPr>
  </w:style>
  <w:style w:type="character" w:styleId="Textoennegrita">
    <w:name w:val="Strong"/>
    <w:basedOn w:val="Fuentedeprrafopredeter"/>
    <w:uiPriority w:val="22"/>
    <w:qFormat/>
    <w:rsid w:val="00604462"/>
    <w:rPr>
      <w:b/>
      <w:bCs/>
    </w:rPr>
  </w:style>
  <w:style w:type="paragraph" w:styleId="Sinespaciado">
    <w:name w:val="No Spacing"/>
    <w:uiPriority w:val="1"/>
    <w:qFormat/>
    <w:rsid w:val="00F414FA"/>
    <w:pPr>
      <w:jc w:val="both"/>
    </w:pPr>
    <w:rPr>
      <w:rFonts w:ascii="Arial" w:eastAsia="Calibri" w:hAnsi="Arial" w:cs="Times New Roman"/>
      <w:szCs w:val="22"/>
    </w:rPr>
  </w:style>
  <w:style w:type="paragraph" w:styleId="Prrafodelista">
    <w:name w:val="List Paragraph"/>
    <w:basedOn w:val="Normal"/>
    <w:link w:val="PrrafodelistaCar"/>
    <w:uiPriority w:val="34"/>
    <w:qFormat/>
    <w:rsid w:val="00F414FA"/>
    <w:pPr>
      <w:ind w:left="708"/>
    </w:pPr>
    <w:rPr>
      <w:lang w:val="es-ES" w:eastAsia="es-ES"/>
    </w:rPr>
  </w:style>
  <w:style w:type="character" w:customStyle="1" w:styleId="PrrafodelistaCar">
    <w:name w:val="Párrafo de lista Car"/>
    <w:link w:val="Prrafodelista"/>
    <w:uiPriority w:val="34"/>
    <w:rsid w:val="00F414FA"/>
    <w:rPr>
      <w:rFonts w:ascii="Times New Roman" w:eastAsia="Times New Roman" w:hAnsi="Times New Roman" w:cs="Times New Roman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F414FA"/>
    <w:rPr>
      <w:color w:val="0000FF"/>
      <w:u w:val="single"/>
    </w:rPr>
  </w:style>
  <w:style w:type="paragraph" w:customStyle="1" w:styleId="paragraph">
    <w:name w:val="paragraph"/>
    <w:basedOn w:val="Normal"/>
    <w:rsid w:val="00F414FA"/>
    <w:pPr>
      <w:spacing w:before="100" w:beforeAutospacing="1" w:after="100" w:afterAutospacing="1"/>
    </w:pPr>
    <w:rPr>
      <w:lang w:val="es-ES" w:eastAsia="es-ES"/>
    </w:rPr>
  </w:style>
  <w:style w:type="character" w:customStyle="1" w:styleId="normaltextrun">
    <w:name w:val="normaltextrun"/>
    <w:basedOn w:val="Fuentedeprrafopredeter"/>
    <w:rsid w:val="00F414FA"/>
  </w:style>
  <w:style w:type="character" w:customStyle="1" w:styleId="eop">
    <w:name w:val="eop"/>
    <w:basedOn w:val="Fuentedeprrafopredeter"/>
    <w:rsid w:val="00F414FA"/>
  </w:style>
  <w:style w:type="character" w:styleId="SmartLink">
    <w:name w:val="Smart Link"/>
    <w:basedOn w:val="Fuentedeprrafopredeter"/>
    <w:uiPriority w:val="99"/>
    <w:semiHidden/>
    <w:unhideWhenUsed/>
    <w:rsid w:val="00F414FA"/>
    <w:rPr>
      <w:color w:val="0000FF"/>
      <w:u w:val="single"/>
      <w:shd w:val="clear" w:color="auto" w:fill="F3F2F1"/>
    </w:rPr>
  </w:style>
  <w:style w:type="paragraph" w:customStyle="1" w:styleId="xparagraph">
    <w:name w:val="x_paragraph"/>
    <w:basedOn w:val="Normal"/>
    <w:rsid w:val="00F414FA"/>
    <w:pPr>
      <w:spacing w:before="100" w:beforeAutospacing="1" w:after="100" w:afterAutospacing="1"/>
    </w:pPr>
    <w:rPr>
      <w:lang w:val="es-ES" w:eastAsia="es-ES"/>
    </w:rPr>
  </w:style>
  <w:style w:type="paragraph" w:customStyle="1" w:styleId="Default">
    <w:name w:val="Default"/>
    <w:rsid w:val="00F414FA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styleId="Mencinsinresolver">
    <w:name w:val="Unresolved Mention"/>
    <w:basedOn w:val="Fuentedeprrafopredeter"/>
    <w:uiPriority w:val="99"/>
    <w:semiHidden/>
    <w:unhideWhenUsed/>
    <w:rsid w:val="004F10D0"/>
    <w:rPr>
      <w:color w:val="605E5C"/>
      <w:shd w:val="clear" w:color="auto" w:fill="E1DFDD"/>
    </w:rPr>
  </w:style>
  <w:style w:type="character" w:styleId="Refdecomentario">
    <w:name w:val="annotation reference"/>
    <w:basedOn w:val="Fuentedeprrafopredeter"/>
    <w:uiPriority w:val="99"/>
    <w:semiHidden/>
    <w:unhideWhenUsed/>
    <w:rsid w:val="002A2E4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A2E45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2A2E45"/>
    <w:rPr>
      <w:sz w:val="20"/>
      <w:szCs w:val="20"/>
      <w:lang w:val="es-419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A2E4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A2E45"/>
    <w:rPr>
      <w:b/>
      <w:bCs/>
      <w:sz w:val="20"/>
      <w:szCs w:val="20"/>
      <w:lang w:val="es-419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1D42"/>
    <w:rPr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1D42"/>
    <w:rPr>
      <w:rFonts w:ascii="Times New Roman" w:hAnsi="Times New Roman" w:cs="Times New Roman"/>
      <w:sz w:val="18"/>
      <w:szCs w:val="18"/>
      <w:lang w:val="es-419"/>
    </w:rPr>
  </w:style>
  <w:style w:type="table" w:styleId="Tablaconcuadrcula">
    <w:name w:val="Table Grid"/>
    <w:basedOn w:val="Tablanormal"/>
    <w:uiPriority w:val="39"/>
    <w:rsid w:val="003E7A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79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2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0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4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36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94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80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761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168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8251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039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2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63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223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55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932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173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29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833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353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89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120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85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34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741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933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6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965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513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133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59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035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87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627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81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357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35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915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63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48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096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4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35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217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84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388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193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4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291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008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7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338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30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84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975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29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76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4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67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280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89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668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2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357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455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7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56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79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67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117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01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81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04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64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86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479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04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71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553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320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35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107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68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125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04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93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133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394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67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335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56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709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23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38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88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781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682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00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32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67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39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61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39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83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56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746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46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498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0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14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196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41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08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66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32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277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11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11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05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453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71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5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39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157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103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141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7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92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61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38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534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092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64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278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77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6534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937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235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50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01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07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53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65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935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53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696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38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877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0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1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890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600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31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582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54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377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1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342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157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933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94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856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33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745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430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28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63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67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74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221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648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475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55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612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2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741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30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7392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06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362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16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796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915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03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75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10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77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994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9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426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325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47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863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389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80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87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57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994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429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631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12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175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391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15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97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974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256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828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912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041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423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29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853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56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374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046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69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649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92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899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59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545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89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602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601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52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40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14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087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269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92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561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02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4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89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612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12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362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331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21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4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848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423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8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59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083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87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98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45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33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63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09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239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60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60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093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13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28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05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93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889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63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594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743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92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923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61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765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93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708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67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41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960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52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807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4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65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464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76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236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76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71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32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60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243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28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643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240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312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681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37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173536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05447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7793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27541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52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5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9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645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48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0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33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5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24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53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047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455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16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840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87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321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136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27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891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53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587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383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38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2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73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909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46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668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36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100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996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671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65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68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225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35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5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370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26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529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00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27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62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88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489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759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71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317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27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914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05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033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321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391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23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15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73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58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301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31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676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24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04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06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03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393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63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207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00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6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35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01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96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576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44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186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908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53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39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351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287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39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1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973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69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45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41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123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288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05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652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985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515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27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49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62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7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80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46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295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805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39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59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920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27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96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9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623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98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244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83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19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493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19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657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20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233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65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95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26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987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05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12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11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31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62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01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3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673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08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862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853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28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663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171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95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38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993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78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78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40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7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35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00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23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74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28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268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077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545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7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78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92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2646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787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225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148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488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81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272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5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778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794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07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71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55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40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275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004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00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3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9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34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105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162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792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40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12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584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359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8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9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26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977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05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698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16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595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214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045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51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916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49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140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4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679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996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02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48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543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38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337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569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722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46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515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811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021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74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904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23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05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9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78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36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403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02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78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31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819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8687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66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591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49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73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919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890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71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66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874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019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02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94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692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15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465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108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882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10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62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46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2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517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44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477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94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00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16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738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775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4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26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862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412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580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05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336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4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84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3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528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83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98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04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957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09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731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97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000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121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185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784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79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411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083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912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57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548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81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26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85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18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91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135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21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51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026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49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73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6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754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839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5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01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54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42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71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6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506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382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4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688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46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938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770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52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96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831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56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56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0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11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957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964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86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932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04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49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59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687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93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247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08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755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28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120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222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722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22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379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34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754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395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000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70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65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2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454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12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100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63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82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134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498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54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75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89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933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15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18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07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914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24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995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2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914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622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525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04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753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10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803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281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75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82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560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0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62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17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142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1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06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24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058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117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28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41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66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91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124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336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893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56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059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95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852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21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708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951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376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58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50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20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577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539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67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297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18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178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506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25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71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55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522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644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995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15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07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39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88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08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000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816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524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19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762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92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174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2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79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0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08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812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198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360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570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248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884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50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2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42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55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29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726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097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1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23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2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96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754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05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298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446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856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49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84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94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27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04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711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916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36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5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23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85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4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58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90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78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303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415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7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44107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9867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480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30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5612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51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9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9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1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1798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972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485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31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7649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10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0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1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94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42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564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590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66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472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722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48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74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2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345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753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51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51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731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040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15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52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023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42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565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01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537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78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620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36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78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6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485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11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69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81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09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20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071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54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253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09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08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10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6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14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274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865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46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071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36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920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847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868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739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051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81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60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14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327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92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04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17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011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625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01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9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827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91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61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678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31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207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81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528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97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2779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3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57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87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207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156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009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34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579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46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22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15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37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06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585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90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77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841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19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707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483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77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93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45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80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505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63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763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1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76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23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64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404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21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03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977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1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258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758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94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248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99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722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85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713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973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183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642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489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7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227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98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009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675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26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76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97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017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65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045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68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530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075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709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85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17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148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4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421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370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672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79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127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07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991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011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74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104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111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505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794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290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59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45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61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2895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48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680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344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37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04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10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47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79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877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576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17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05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7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617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981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837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908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427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02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620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4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62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1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858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7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46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81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260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13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468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67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548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20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622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01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04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51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09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2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64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803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86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6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39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891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774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77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20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186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57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88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102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65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37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77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116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794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65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329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1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40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622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32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42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68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33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345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965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66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15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22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07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023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748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079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084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92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51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194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15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11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90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412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79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913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0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90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35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374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25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908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69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19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11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086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399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848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94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864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30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722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88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389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8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6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3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82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771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73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089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96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35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42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90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230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224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26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957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41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00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788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891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802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52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436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96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76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37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32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450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47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17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210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90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81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58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64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77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584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362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6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lissameneses\Desktop\MEMBRETES\carta%20membrete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membrete 2022</Template>
  <TotalTime>0</TotalTime>
  <Pages>2</Pages>
  <Words>417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Meneses Rodriguez</dc:creator>
  <cp:keywords/>
  <dc:description/>
  <cp:lastModifiedBy>Diego Alejandro Marin Cifuentes</cp:lastModifiedBy>
  <cp:revision>2</cp:revision>
  <cp:lastPrinted>2023-03-17T22:30:00Z</cp:lastPrinted>
  <dcterms:created xsi:type="dcterms:W3CDTF">2023-03-23T20:49:00Z</dcterms:created>
  <dcterms:modified xsi:type="dcterms:W3CDTF">2023-03-23T20:49:00Z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2023-03-23T20:39:15Z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2f346c0e-61c5-4ca4-8010-3eaaad67a56c</vt:lpwstr>
  </property>
  <property fmtid="{D5CDD505-2E9C-101B-9397-08002B2CF9AE}" pid="7" name="MSIP_Label_defa4170-0d19-0005-0004-bc88714345d2_ActionId">
    <vt:lpwstr>793ed459-b37f-47c3-ae61-c43247b7458a</vt:lpwstr>
  </property>
  <property fmtid="{D5CDD505-2E9C-101B-9397-08002B2CF9AE}" pid="8" name="MSIP_Label_defa4170-0d19-0005-0004-bc88714345d2_ContentBits">
    <vt:lpwstr>0</vt:lpwstr>
  </property>
</Properties>
</file>