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63FB5" w14:textId="77777777" w:rsidR="007C3A52" w:rsidRDefault="00EA7BC7">
      <w:pPr>
        <w:pStyle w:val="Ttulo1"/>
        <w:spacing w:before="123"/>
        <w:ind w:left="306" w:right="406"/>
        <w:jc w:val="center"/>
      </w:pPr>
      <w:r>
        <w:t xml:space="preserve">El Comité de Garantías </w:t>
      </w:r>
      <w:r w:rsidR="0048014A">
        <w:t>del proceso electoral de los R</w:t>
      </w:r>
      <w:r>
        <w:t>epresentantes</w:t>
      </w:r>
      <w:r>
        <w:rPr>
          <w:spacing w:val="-59"/>
        </w:rPr>
        <w:t xml:space="preserve"> </w:t>
      </w:r>
      <w:r w:rsidR="0048014A">
        <w:t>de Docentes</w:t>
      </w:r>
      <w:r>
        <w:t xml:space="preserve">, principal y suplente, ante el Consejo </w:t>
      </w:r>
      <w:r w:rsidR="0048014A">
        <w:t xml:space="preserve">Académico </w:t>
      </w:r>
      <w:r>
        <w:t>del</w:t>
      </w:r>
      <w:r>
        <w:rPr>
          <w:spacing w:val="-1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Tecnológico</w:t>
      </w:r>
      <w:r>
        <w:rPr>
          <w:spacing w:val="-5"/>
        </w:rPr>
        <w:t xml:space="preserve"> </w:t>
      </w:r>
      <w:r>
        <w:t>Metropolitano</w:t>
      </w:r>
      <w:r w:rsidR="0048014A">
        <w:rPr>
          <w:spacing w:val="-2"/>
        </w:rPr>
        <w:t>-</w:t>
      </w:r>
      <w:r>
        <w:t>ITM</w:t>
      </w:r>
    </w:p>
    <w:p w14:paraId="672A6659" w14:textId="77777777" w:rsidR="007C3A52" w:rsidRDefault="007C3A52">
      <w:pPr>
        <w:pStyle w:val="Textoindependiente"/>
        <w:rPr>
          <w:rFonts w:ascii="Arial"/>
          <w:b/>
          <w:sz w:val="24"/>
        </w:rPr>
      </w:pPr>
    </w:p>
    <w:p w14:paraId="0A37501D" w14:textId="77777777" w:rsidR="007C3A52" w:rsidRDefault="007C3A52">
      <w:pPr>
        <w:pStyle w:val="Textoindependiente"/>
        <w:rPr>
          <w:rFonts w:ascii="Arial"/>
          <w:b/>
          <w:sz w:val="20"/>
        </w:rPr>
      </w:pPr>
    </w:p>
    <w:p w14:paraId="464E1D4B" w14:textId="77777777" w:rsidR="007C3A52" w:rsidRDefault="00EA7BC7">
      <w:pPr>
        <w:ind w:left="3560" w:right="3564"/>
        <w:jc w:val="center"/>
        <w:rPr>
          <w:rFonts w:ascii="Arial"/>
          <w:b/>
        </w:rPr>
      </w:pPr>
      <w:r>
        <w:rPr>
          <w:rFonts w:ascii="Arial"/>
          <w:b/>
        </w:rPr>
        <w:t>COMUNICAN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QUE:</w:t>
      </w:r>
    </w:p>
    <w:p w14:paraId="5DAB6C7B" w14:textId="77777777" w:rsidR="007C3A52" w:rsidRDefault="007C3A52">
      <w:pPr>
        <w:pStyle w:val="Textoindependiente"/>
        <w:rPr>
          <w:rFonts w:ascii="Arial"/>
          <w:b/>
          <w:sz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72"/>
        <w:gridCol w:w="3548"/>
      </w:tblGrid>
      <w:tr w:rsidR="0048014A" w14:paraId="6AEB39CA" w14:textId="77777777" w:rsidTr="0048014A">
        <w:trPr>
          <w:jc w:val="center"/>
        </w:trPr>
        <w:tc>
          <w:tcPr>
            <w:tcW w:w="1072" w:type="dxa"/>
          </w:tcPr>
          <w:p w14:paraId="78F79843" w14:textId="77777777" w:rsidR="0048014A" w:rsidRDefault="0048014A">
            <w:pPr>
              <w:pStyle w:val="Textoindependiente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</w:rPr>
              <w:t xml:space="preserve">FECHA:       </w:t>
            </w:r>
            <w:r>
              <w:rPr>
                <w:rFonts w:ascii="Arial"/>
                <w:b/>
                <w:spacing w:val="58"/>
              </w:rPr>
              <w:t xml:space="preserve"> </w:t>
            </w:r>
          </w:p>
        </w:tc>
        <w:tc>
          <w:tcPr>
            <w:tcW w:w="3548" w:type="dxa"/>
          </w:tcPr>
          <w:p w14:paraId="3A6C9D9A" w14:textId="77777777" w:rsidR="0048014A" w:rsidRPr="0048014A" w:rsidRDefault="0048014A" w:rsidP="0048014A">
            <w:pPr>
              <w:spacing w:line="252" w:lineRule="exact"/>
              <w:ind w:left="102"/>
              <w:jc w:val="both"/>
            </w:pPr>
            <w:r>
              <w:t>24</w:t>
            </w:r>
            <w:r>
              <w:rPr>
                <w:spacing w:val="-1"/>
              </w:rPr>
              <w:t xml:space="preserve"> </w:t>
            </w:r>
            <w:r>
              <w:t>de febrero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2022</w:t>
            </w:r>
          </w:p>
        </w:tc>
      </w:tr>
      <w:tr w:rsidR="0048014A" w14:paraId="150A5C25" w14:textId="77777777" w:rsidTr="0048014A">
        <w:trPr>
          <w:jc w:val="center"/>
        </w:trPr>
        <w:tc>
          <w:tcPr>
            <w:tcW w:w="1072" w:type="dxa"/>
          </w:tcPr>
          <w:p w14:paraId="14376320" w14:textId="77777777" w:rsidR="0048014A" w:rsidRDefault="0048014A">
            <w:pPr>
              <w:pStyle w:val="Textoindependiente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</w:rPr>
              <w:t xml:space="preserve">HORA:           </w:t>
            </w:r>
          </w:p>
        </w:tc>
        <w:tc>
          <w:tcPr>
            <w:tcW w:w="3548" w:type="dxa"/>
          </w:tcPr>
          <w:p w14:paraId="7283FBEB" w14:textId="54C0E111" w:rsidR="0048014A" w:rsidRPr="0048014A" w:rsidRDefault="00FB5C6C" w:rsidP="0048014A">
            <w:pPr>
              <w:tabs>
                <w:tab w:val="left" w:pos="1541"/>
              </w:tabs>
              <w:spacing w:line="252" w:lineRule="exact"/>
              <w:ind w:left="102"/>
              <w:jc w:val="both"/>
            </w:pPr>
            <w:r>
              <w:rPr>
                <w:highlight w:val="yellow"/>
              </w:rPr>
              <w:t>4</w:t>
            </w:r>
            <w:r w:rsidR="0048014A" w:rsidRPr="0048014A">
              <w:rPr>
                <w:highlight w:val="yellow"/>
              </w:rPr>
              <w:t>:00:0</w:t>
            </w:r>
            <w:r w:rsidR="00BF1523">
              <w:rPr>
                <w:highlight w:val="yellow"/>
              </w:rPr>
              <w:t>1</w:t>
            </w:r>
            <w:r w:rsidR="0048014A" w:rsidRPr="0048014A">
              <w:rPr>
                <w:spacing w:val="-1"/>
                <w:highlight w:val="yellow"/>
              </w:rPr>
              <w:t xml:space="preserve"> </w:t>
            </w:r>
            <w:r w:rsidR="0048014A" w:rsidRPr="0048014A">
              <w:rPr>
                <w:highlight w:val="yellow"/>
              </w:rPr>
              <w:t>PM</w:t>
            </w:r>
          </w:p>
        </w:tc>
      </w:tr>
      <w:tr w:rsidR="0048014A" w14:paraId="67100679" w14:textId="77777777" w:rsidTr="0048014A">
        <w:trPr>
          <w:jc w:val="center"/>
        </w:trPr>
        <w:tc>
          <w:tcPr>
            <w:tcW w:w="1072" w:type="dxa"/>
          </w:tcPr>
          <w:p w14:paraId="656BACFD" w14:textId="77777777" w:rsidR="0048014A" w:rsidRDefault="0048014A">
            <w:pPr>
              <w:pStyle w:val="Textoindependiente"/>
              <w:rPr>
                <w:rFonts w:ascii="Arial"/>
                <w:b/>
                <w:sz w:val="24"/>
              </w:rPr>
            </w:pPr>
            <w:r>
              <w:rPr>
                <w:rFonts w:ascii="Arial" w:hAnsi="Arial"/>
                <w:b/>
              </w:rPr>
              <w:t xml:space="preserve">LUGAR:       </w:t>
            </w:r>
            <w:r>
              <w:rPr>
                <w:rFonts w:ascii="Arial" w:hAnsi="Arial"/>
                <w:b/>
                <w:spacing w:val="35"/>
              </w:rPr>
              <w:t xml:space="preserve"> </w:t>
            </w:r>
          </w:p>
        </w:tc>
        <w:tc>
          <w:tcPr>
            <w:tcW w:w="3548" w:type="dxa"/>
          </w:tcPr>
          <w:p w14:paraId="0DD7D847" w14:textId="77777777" w:rsidR="0048014A" w:rsidRDefault="0048014A">
            <w:pPr>
              <w:pStyle w:val="Textoindependiente"/>
              <w:rPr>
                <w:rFonts w:ascii="Arial"/>
                <w:b/>
                <w:sz w:val="24"/>
              </w:rPr>
            </w:pPr>
            <w:r>
              <w:t>ITM</w:t>
            </w:r>
            <w:r>
              <w:rPr>
                <w:spacing w:val="-4"/>
              </w:rPr>
              <w:t xml:space="preserve"> Robledo</w:t>
            </w:r>
            <w:r>
              <w:t>– Plataforma</w:t>
            </w:r>
            <w:r>
              <w:rPr>
                <w:spacing w:val="-2"/>
              </w:rPr>
              <w:t xml:space="preserve"> </w:t>
            </w:r>
            <w:proofErr w:type="spellStart"/>
            <w:r>
              <w:t>Teams</w:t>
            </w:r>
            <w:proofErr w:type="spellEnd"/>
          </w:p>
        </w:tc>
      </w:tr>
    </w:tbl>
    <w:p w14:paraId="02EB378F" w14:textId="77777777" w:rsidR="007C3A52" w:rsidRDefault="007C3A52">
      <w:pPr>
        <w:pStyle w:val="Textoindependiente"/>
        <w:spacing w:before="3"/>
      </w:pPr>
    </w:p>
    <w:p w14:paraId="6A05A809" w14:textId="77777777" w:rsidR="00842747" w:rsidRDefault="00842747" w:rsidP="00842747">
      <w:pPr>
        <w:pStyle w:val="Textoindependiente"/>
        <w:ind w:left="-142" w:right="-74"/>
        <w:jc w:val="both"/>
      </w:pPr>
    </w:p>
    <w:p w14:paraId="08B5021C" w14:textId="54C50AF1" w:rsidR="007C3A52" w:rsidRPr="00842747" w:rsidRDefault="00EA7BC7" w:rsidP="00926D50">
      <w:pPr>
        <w:pStyle w:val="Textoindependiente"/>
        <w:ind w:left="-142" w:right="-74"/>
        <w:jc w:val="both"/>
      </w:pPr>
      <w:r>
        <w:t>Siendo la hora y fecha anotados, se procede a realizar el escrutinio de la votación para la</w:t>
      </w:r>
      <w:r>
        <w:rPr>
          <w:spacing w:val="1"/>
        </w:rPr>
        <w:t xml:space="preserve"> </w:t>
      </w:r>
      <w:r>
        <w:t xml:space="preserve">elección de los representantes </w:t>
      </w:r>
      <w:r w:rsidR="0048014A">
        <w:t>de docentes</w:t>
      </w:r>
      <w:r>
        <w:t xml:space="preserve">, principal y suplente, ante el Consejo </w:t>
      </w:r>
      <w:r w:rsidR="0048014A">
        <w:t>Académico</w:t>
      </w:r>
      <w:r>
        <w:t xml:space="preserve"> del Instituto Tecnológico Metropolitano ITM,</w:t>
      </w:r>
      <w:r>
        <w:rPr>
          <w:spacing w:val="1"/>
        </w:rPr>
        <w:t xml:space="preserve"> </w:t>
      </w:r>
      <w:r>
        <w:t xml:space="preserve">conforme lo indicado en la Resolución Rectoral No. </w:t>
      </w:r>
      <w:r w:rsidR="0048014A">
        <w:t>0040 del 18</w:t>
      </w:r>
      <w:r>
        <w:t xml:space="preserve"> de </w:t>
      </w:r>
      <w:r w:rsidR="0048014A">
        <w:t>enero de 2022</w:t>
      </w:r>
      <w:r>
        <w:t xml:space="preserve"> “</w:t>
      </w:r>
      <w:r w:rsidR="00FE3971">
        <w:t>Por Medio De La Cual Se Convoca Al Proceso Para La Elección De Los Representantes De Docentes, Principal Y Suplente, Ante El Consejo Académico Del Instituto Tecnológico Metropolitano Para El Período 2022 – 2023 Y Se Fijan Otras  Directrices”</w:t>
      </w:r>
      <w:r w:rsidR="00926D50">
        <w:t xml:space="preserve"> y el c</w:t>
      </w:r>
      <w:r>
        <w:t>u</w:t>
      </w:r>
      <w:r w:rsidR="00926D50">
        <w:t>al</w:t>
      </w:r>
      <w:r>
        <w:rPr>
          <w:spacing w:val="7"/>
        </w:rPr>
        <w:t xml:space="preserve"> </w:t>
      </w:r>
      <w:r>
        <w:t>convoca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comunidad</w:t>
      </w:r>
      <w:r>
        <w:rPr>
          <w:spacing w:val="11"/>
        </w:rPr>
        <w:t xml:space="preserve"> </w:t>
      </w:r>
      <w:r w:rsidR="00416908">
        <w:t>de docentes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elegir</w:t>
      </w:r>
      <w:r>
        <w:rPr>
          <w:spacing w:val="10"/>
        </w:rPr>
        <w:t xml:space="preserve"> </w:t>
      </w:r>
      <w:r>
        <w:t>sus</w:t>
      </w:r>
      <w:r>
        <w:rPr>
          <w:spacing w:val="10"/>
        </w:rPr>
        <w:t xml:space="preserve"> </w:t>
      </w:r>
      <w:r>
        <w:t>representantes</w:t>
      </w:r>
      <w:r>
        <w:rPr>
          <w:spacing w:val="11"/>
        </w:rPr>
        <w:t xml:space="preserve"> </w:t>
      </w:r>
      <w:r w:rsidR="00416908">
        <w:t>docente</w:t>
      </w:r>
      <w:r>
        <w:t>,</w:t>
      </w:r>
      <w:r>
        <w:rPr>
          <w:spacing w:val="11"/>
        </w:rPr>
        <w:t xml:space="preserve"> </w:t>
      </w:r>
      <w:r>
        <w:t>principal</w:t>
      </w:r>
      <w:r>
        <w:rPr>
          <w:spacing w:val="-59"/>
        </w:rPr>
        <w:t xml:space="preserve"> </w:t>
      </w:r>
      <w:r>
        <w:t xml:space="preserve">y suplente, ante el </w:t>
      </w:r>
      <w:r w:rsidR="00416908">
        <w:t xml:space="preserve">Consejo </w:t>
      </w:r>
      <w:r w:rsidR="00926D50">
        <w:t>Académico</w:t>
      </w:r>
      <w:r w:rsidR="00416908">
        <w:t xml:space="preserve"> del instituto</w:t>
      </w:r>
      <w:r>
        <w:t xml:space="preserve">”. A las </w:t>
      </w:r>
      <w:r w:rsidR="00FB5C6C">
        <w:rPr>
          <w:highlight w:val="yellow"/>
        </w:rPr>
        <w:t>16</w:t>
      </w:r>
      <w:r w:rsidRPr="0048014A">
        <w:rPr>
          <w:highlight w:val="yellow"/>
        </w:rPr>
        <w:t>:00</w:t>
      </w:r>
      <w:r>
        <w:rPr>
          <w:spacing w:val="1"/>
        </w:rPr>
        <w:t xml:space="preserve"> </w:t>
      </w:r>
      <w:r>
        <w:t>horas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cerraron</w:t>
      </w:r>
      <w:r>
        <w:rPr>
          <w:spacing w:val="-1"/>
        </w:rPr>
        <w:t xml:space="preserve"> </w:t>
      </w:r>
      <w:r>
        <w:t>las votaciones. Los</w:t>
      </w:r>
      <w:r>
        <w:rPr>
          <w:spacing w:val="-2"/>
        </w:rPr>
        <w:t xml:space="preserve"> </w:t>
      </w:r>
      <w:r>
        <w:t>resultaron</w:t>
      </w:r>
      <w:r>
        <w:rPr>
          <w:spacing w:val="-4"/>
        </w:rPr>
        <w:t xml:space="preserve"> </w:t>
      </w:r>
      <w:r>
        <w:t>obtenidos</w:t>
      </w:r>
      <w:r>
        <w:rPr>
          <w:spacing w:val="-3"/>
        </w:rPr>
        <w:t xml:space="preserve"> </w:t>
      </w:r>
      <w:r>
        <w:t>fueron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 w:rsidR="00842747">
        <w:t>siguientes</w:t>
      </w:r>
    </w:p>
    <w:p w14:paraId="5A39BBE3" w14:textId="77777777" w:rsidR="007C3A52" w:rsidRDefault="007C3A52">
      <w:pPr>
        <w:pStyle w:val="Textoindependiente"/>
        <w:spacing w:before="4"/>
        <w:rPr>
          <w:sz w:val="13"/>
        </w:rPr>
      </w:pPr>
    </w:p>
    <w:p w14:paraId="6E7BEAA2" w14:textId="77777777" w:rsidR="00842747" w:rsidRPr="00842747" w:rsidRDefault="00842747" w:rsidP="00842747">
      <w:pPr>
        <w:widowControl/>
        <w:autoSpaceDE/>
        <w:autoSpaceDN/>
        <w:textAlignment w:val="baseline"/>
        <w:rPr>
          <w:rFonts w:ascii="Segoe UI" w:eastAsia="Times New Roman" w:hAnsi="Segoe UI" w:cs="Segoe UI"/>
          <w:color w:val="2F5496"/>
          <w:sz w:val="18"/>
          <w:szCs w:val="18"/>
          <w:lang w:eastAsia="es-ES"/>
        </w:rPr>
      </w:pPr>
      <w:r w:rsidRPr="00842747">
        <w:rPr>
          <w:rFonts w:ascii="Arial" w:eastAsia="Times New Roman" w:hAnsi="Arial" w:cs="Arial"/>
          <w:color w:val="000000"/>
          <w:lang w:eastAsia="es-ES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2835"/>
        <w:gridCol w:w="3405"/>
      </w:tblGrid>
      <w:tr w:rsidR="00842747" w:rsidRPr="00842747" w14:paraId="438A86A6" w14:textId="77777777" w:rsidTr="00842747">
        <w:trPr>
          <w:trHeight w:val="315"/>
        </w:trPr>
        <w:tc>
          <w:tcPr>
            <w:tcW w:w="90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79CDEC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divId w:val="1387991664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PLANCHA No. 1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5759D9B3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B94C0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CANDIDATO PRINCIPAL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4B6003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CÉDULA DE CIUDADANÍA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670CFE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PROGRAMA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5C37027F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8BE7B7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bookmarkStart w:id="0" w:name="_Hlk96613166"/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Gustavo Adolfo Patiño Jaramillo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51BCF3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71.753.727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5887D8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 xml:space="preserve">Ingeniería </w:t>
            </w:r>
            <w:r>
              <w:rPr>
                <w:rFonts w:ascii="Arial" w:eastAsia="Times New Roman" w:hAnsi="Arial" w:cs="Arial"/>
                <w:color w:val="000000"/>
                <w:lang w:val="es-CO" w:eastAsia="es-ES"/>
              </w:rPr>
              <w:t>Electromecánica</w:t>
            </w:r>
          </w:p>
          <w:p w14:paraId="63E4A9CD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1152C41C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DF0D7D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CANDIDATO SUPLENTE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9D9ED7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CÉDULA DE CIUDADANÍA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8C4433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PROGRAMA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1C2FE9A8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A52A36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Yolanda del Socorro Álvarez Ríos 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5F6279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42.877. 547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42164C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Ingeniería Biomédica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bookmarkEnd w:id="0"/>
    </w:tbl>
    <w:p w14:paraId="41C8F396" w14:textId="77777777" w:rsidR="00842747" w:rsidRDefault="00842747" w:rsidP="00842747">
      <w:pPr>
        <w:widowControl/>
        <w:autoSpaceDE/>
        <w:autoSpaceDN/>
        <w:textAlignment w:val="baseline"/>
        <w:rPr>
          <w:rFonts w:ascii="Arial" w:eastAsia="Times New Roman" w:hAnsi="Arial" w:cs="Arial"/>
          <w:color w:val="000000"/>
          <w:lang w:eastAsia="es-ES"/>
        </w:rPr>
      </w:pPr>
    </w:p>
    <w:p w14:paraId="72A3D3EC" w14:textId="77777777" w:rsidR="00842747" w:rsidRDefault="00842747" w:rsidP="00842747">
      <w:pPr>
        <w:widowControl/>
        <w:autoSpaceDE/>
        <w:autoSpaceDN/>
        <w:textAlignment w:val="baseline"/>
        <w:rPr>
          <w:rFonts w:ascii="Arial" w:eastAsia="Times New Roman" w:hAnsi="Arial" w:cs="Arial"/>
          <w:color w:val="000000"/>
          <w:lang w:eastAsia="es-ES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4509"/>
        <w:gridCol w:w="4513"/>
      </w:tblGrid>
      <w:tr w:rsidR="00842747" w14:paraId="57A6F270" w14:textId="77777777" w:rsidTr="00842747">
        <w:tc>
          <w:tcPr>
            <w:tcW w:w="4532" w:type="dxa"/>
          </w:tcPr>
          <w:p w14:paraId="2E0E5C5F" w14:textId="77777777" w:rsidR="00842747" w:rsidRPr="00842747" w:rsidRDefault="00842747" w:rsidP="00842747">
            <w:pPr>
              <w:widowControl/>
              <w:autoSpaceDE/>
              <w:autoSpaceDN/>
              <w:textAlignment w:val="baseline"/>
              <w:rPr>
                <w:rFonts w:ascii="Arial" w:eastAsia="Times New Roman" w:hAnsi="Arial" w:cs="Arial"/>
                <w:b/>
                <w:color w:val="000000"/>
                <w:lang w:eastAsia="es-ES"/>
              </w:rPr>
            </w:pPr>
            <w:proofErr w:type="gramStart"/>
            <w:r w:rsidRPr="00842747">
              <w:rPr>
                <w:rFonts w:ascii="Arial" w:eastAsia="Times New Roman" w:hAnsi="Arial" w:cs="Arial"/>
                <w:b/>
                <w:color w:val="000000"/>
                <w:lang w:eastAsia="es-ES"/>
              </w:rPr>
              <w:t>TOTAL</w:t>
            </w:r>
            <w:proofErr w:type="gramEnd"/>
            <w:r w:rsidRPr="00842747">
              <w:rPr>
                <w:rFonts w:ascii="Arial" w:eastAsia="Times New Roman" w:hAnsi="Arial" w:cs="Arial"/>
                <w:b/>
                <w:color w:val="000000"/>
                <w:lang w:eastAsia="es-ES"/>
              </w:rPr>
              <w:t xml:space="preserve"> DE VOTOS:</w:t>
            </w:r>
          </w:p>
        </w:tc>
        <w:tc>
          <w:tcPr>
            <w:tcW w:w="4540" w:type="dxa"/>
          </w:tcPr>
          <w:p w14:paraId="0D0B940D" w14:textId="10ED9852" w:rsidR="00842747" w:rsidRPr="00672677" w:rsidRDefault="00672677" w:rsidP="00672677">
            <w:pPr>
              <w:widowControl/>
              <w:autoSpaceDE/>
              <w:autoSpaceDN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672677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43</w:t>
            </w:r>
          </w:p>
        </w:tc>
      </w:tr>
    </w:tbl>
    <w:p w14:paraId="0E27B00A" w14:textId="77777777" w:rsidR="00842747" w:rsidRDefault="00842747" w:rsidP="00842747">
      <w:pPr>
        <w:widowControl/>
        <w:autoSpaceDE/>
        <w:autoSpaceDN/>
        <w:textAlignment w:val="baseline"/>
        <w:rPr>
          <w:rFonts w:ascii="Segoe UI" w:eastAsia="Times New Roman" w:hAnsi="Segoe UI" w:cs="Segoe UI"/>
          <w:sz w:val="18"/>
          <w:szCs w:val="18"/>
          <w:lang w:eastAsia="es-ES"/>
        </w:rPr>
      </w:pPr>
    </w:p>
    <w:p w14:paraId="60061E4C" w14:textId="77777777" w:rsidR="00842747" w:rsidRPr="00842747" w:rsidRDefault="00842747" w:rsidP="00842747">
      <w:pPr>
        <w:widowControl/>
        <w:autoSpaceDE/>
        <w:autoSpaceDN/>
        <w:textAlignment w:val="baseline"/>
        <w:rPr>
          <w:rFonts w:ascii="Segoe UI" w:eastAsia="Times New Roman" w:hAnsi="Segoe UI" w:cs="Segoe UI"/>
          <w:sz w:val="18"/>
          <w:szCs w:val="18"/>
          <w:lang w:eastAsia="es-ES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2835"/>
        <w:gridCol w:w="3405"/>
      </w:tblGrid>
      <w:tr w:rsidR="00842747" w:rsidRPr="00842747" w14:paraId="22EFC873" w14:textId="77777777" w:rsidTr="00842747">
        <w:tc>
          <w:tcPr>
            <w:tcW w:w="90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3F4409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divId w:val="1639341674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PLANCHA No. 2</w:t>
            </w:r>
          </w:p>
        </w:tc>
      </w:tr>
      <w:tr w:rsidR="00842747" w:rsidRPr="00842747" w14:paraId="42A4820A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8448EE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CANDIDATO PRINCIPAL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46DE64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CÉDULA DE CIUDADANÍA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B75504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PROGRAMA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3313F66F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7AEEFD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Maria Constanza Torres Madroñero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B55ED0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1.085.245.721,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AF5B4A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Tecnología en Desarrollo de Software 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  <w:p w14:paraId="4F6584BE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73F3C307" w14:textId="77777777" w:rsidTr="00842747"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845914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CANDIDATO SUPLENTE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431DB2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CÉDULA DE CIUDADANÍA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80D5AB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b/>
                <w:bCs/>
                <w:color w:val="000000"/>
                <w:lang w:val="es-CO" w:eastAsia="es-ES"/>
              </w:rPr>
              <w:t>PROGRAMA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842747" w:rsidRPr="00842747" w14:paraId="3C5F7366" w14:textId="77777777" w:rsidTr="00842747">
        <w:trPr>
          <w:trHeight w:val="306"/>
        </w:trPr>
        <w:tc>
          <w:tcPr>
            <w:tcW w:w="2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2088A8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Juan José Arbeláez Toro 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1474E1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89.005.629,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77E66" w14:textId="77777777" w:rsidR="00842747" w:rsidRPr="00842747" w:rsidRDefault="00842747" w:rsidP="00842747">
            <w:pPr>
              <w:widowControl/>
              <w:autoSpaceDE/>
              <w:autoSpaceDN/>
              <w:jc w:val="center"/>
              <w:textAlignment w:val="baseline"/>
              <w:rPr>
                <w:rFonts w:ascii="Times New Roman" w:eastAsia="Times New Roman" w:hAnsi="Times New Roman" w:cs="Times New Roman"/>
                <w:color w:val="2F5496"/>
                <w:sz w:val="24"/>
                <w:szCs w:val="24"/>
                <w:lang w:eastAsia="es-ES"/>
              </w:rPr>
            </w:pPr>
            <w:r w:rsidRPr="00842747">
              <w:rPr>
                <w:rFonts w:ascii="Arial" w:eastAsia="Times New Roman" w:hAnsi="Arial" w:cs="Arial"/>
                <w:color w:val="000000"/>
                <w:lang w:val="es-CO" w:eastAsia="es-ES"/>
              </w:rPr>
              <w:t>Ingeniería Mecatrónica</w:t>
            </w:r>
            <w:r w:rsidRPr="0084274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44EAFD9C" w14:textId="77777777" w:rsidR="007C3A52" w:rsidRDefault="007C3A52">
      <w:pPr>
        <w:rPr>
          <w:sz w:val="13"/>
        </w:rPr>
        <w:sectPr w:rsidR="007C3A52">
          <w:headerReference w:type="default" r:id="rId6"/>
          <w:footerReference w:type="default" r:id="rId7"/>
          <w:type w:val="continuous"/>
          <w:pgSz w:w="12240" w:h="15840"/>
          <w:pgMar w:top="1560" w:right="1500" w:bottom="1580" w:left="1600" w:header="712" w:footer="1388" w:gutter="0"/>
          <w:pgNumType w:start="1"/>
          <w:cols w:space="720"/>
        </w:sectPr>
      </w:pPr>
    </w:p>
    <w:p w14:paraId="4B94D5A5" w14:textId="77777777" w:rsidR="00842747" w:rsidRDefault="00842747" w:rsidP="00842747">
      <w:pPr>
        <w:spacing w:before="125"/>
        <w:ind w:right="195"/>
        <w:jc w:val="both"/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4509"/>
        <w:gridCol w:w="4513"/>
      </w:tblGrid>
      <w:tr w:rsidR="00842747" w14:paraId="0FE658CC" w14:textId="77777777" w:rsidTr="003A1EDE">
        <w:tc>
          <w:tcPr>
            <w:tcW w:w="4532" w:type="dxa"/>
          </w:tcPr>
          <w:p w14:paraId="64DAF494" w14:textId="77777777" w:rsidR="00842747" w:rsidRPr="00842747" w:rsidRDefault="00842747" w:rsidP="003A1EDE">
            <w:pPr>
              <w:widowControl/>
              <w:autoSpaceDE/>
              <w:autoSpaceDN/>
              <w:textAlignment w:val="baseline"/>
              <w:rPr>
                <w:rFonts w:ascii="Arial" w:eastAsia="Times New Roman" w:hAnsi="Arial" w:cs="Arial"/>
                <w:b/>
                <w:color w:val="000000"/>
                <w:lang w:eastAsia="es-ES"/>
              </w:rPr>
            </w:pPr>
            <w:proofErr w:type="gramStart"/>
            <w:r w:rsidRPr="00842747">
              <w:rPr>
                <w:rFonts w:ascii="Arial" w:eastAsia="Times New Roman" w:hAnsi="Arial" w:cs="Arial"/>
                <w:b/>
                <w:color w:val="000000"/>
                <w:lang w:eastAsia="es-ES"/>
              </w:rPr>
              <w:t>TOTAL</w:t>
            </w:r>
            <w:proofErr w:type="gramEnd"/>
            <w:r w:rsidRPr="00842747">
              <w:rPr>
                <w:rFonts w:ascii="Arial" w:eastAsia="Times New Roman" w:hAnsi="Arial" w:cs="Arial"/>
                <w:b/>
                <w:color w:val="000000"/>
                <w:lang w:eastAsia="es-ES"/>
              </w:rPr>
              <w:t xml:space="preserve"> DE VOTOS:</w:t>
            </w:r>
          </w:p>
        </w:tc>
        <w:tc>
          <w:tcPr>
            <w:tcW w:w="4540" w:type="dxa"/>
          </w:tcPr>
          <w:p w14:paraId="3DEEC669" w14:textId="45CAB460" w:rsidR="00842747" w:rsidRPr="00672677" w:rsidRDefault="00672677" w:rsidP="00672677">
            <w:pPr>
              <w:widowControl/>
              <w:autoSpaceDE/>
              <w:autoSpaceDN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672677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36</w:t>
            </w:r>
          </w:p>
        </w:tc>
      </w:tr>
    </w:tbl>
    <w:p w14:paraId="3656B9AB" w14:textId="77777777" w:rsidR="00842747" w:rsidRDefault="00842747" w:rsidP="00842747">
      <w:pPr>
        <w:spacing w:before="125"/>
        <w:ind w:right="195"/>
        <w:jc w:val="both"/>
      </w:pPr>
    </w:p>
    <w:p w14:paraId="45FB0818" w14:textId="5F17889D" w:rsidR="007C3A52" w:rsidRDefault="00EA7BC7" w:rsidP="005150CF">
      <w:pPr>
        <w:spacing w:before="125"/>
        <w:ind w:right="195"/>
        <w:jc w:val="both"/>
      </w:pPr>
      <w:r>
        <w:t xml:space="preserve">Dando cumplimiento a lo previsto </w:t>
      </w:r>
      <w:r w:rsidR="00E65C96">
        <w:t>Serán electos los aspirantes de la plancha que reglamentariamente</w:t>
      </w:r>
      <w:r w:rsidR="00E65C96">
        <w:t xml:space="preserve"> </w:t>
      </w:r>
      <w:r w:rsidR="00E65C96">
        <w:t xml:space="preserve">inscritos, obtengan la mayoría de </w:t>
      </w:r>
      <w:proofErr w:type="gramStart"/>
      <w:r w:rsidR="00E65C96">
        <w:t>votos</w:t>
      </w:r>
      <w:proofErr w:type="gramEnd"/>
      <w:r w:rsidR="00E65C96">
        <w:t xml:space="preserve"> sufragados por el respectivo estamento,</w:t>
      </w:r>
      <w:r w:rsidR="00E65C96">
        <w:t xml:space="preserve"> </w:t>
      </w:r>
      <w:r w:rsidR="00E65C96">
        <w:t>en el día y horario establecidos para la elección. En caso de empate, saldrá</w:t>
      </w:r>
      <w:r w:rsidR="00E65C96">
        <w:t xml:space="preserve"> </w:t>
      </w:r>
      <w:r w:rsidR="00E65C96">
        <w:t xml:space="preserve">elegida la plancha </w:t>
      </w:r>
      <w:r w:rsidR="00E65C96" w:rsidRPr="00FB2A98">
        <w:t>que se inscribió primero</w:t>
      </w:r>
      <w:r w:rsidRPr="00FB2A98">
        <w:rPr>
          <w:rFonts w:ascii="Arial" w:hAnsi="Arial"/>
          <w:i/>
        </w:rPr>
        <w:t xml:space="preserve">”, </w:t>
      </w:r>
      <w:r w:rsidRPr="00FB2A98">
        <w:t>se tiene como ganadora de las elecciones de referencia a la Plancha No. 01</w:t>
      </w:r>
      <w:r w:rsidRPr="00FB2A98">
        <w:rPr>
          <w:spacing w:val="1"/>
        </w:rPr>
        <w:t xml:space="preserve"> </w:t>
      </w:r>
      <w:r w:rsidRPr="00FB2A98">
        <w:t xml:space="preserve">conformada por </w:t>
      </w:r>
      <w:r w:rsidR="005150CF" w:rsidRPr="00FB2A98">
        <w:t>Gustavo Adolfo Patiño Jaramillo</w:t>
      </w:r>
      <w:r w:rsidR="00AB12E5" w:rsidRPr="00FB2A98">
        <w:t xml:space="preserve"> (Principal)</w:t>
      </w:r>
      <w:r w:rsidR="005150CF" w:rsidRPr="00FB2A98">
        <w:t xml:space="preserve"> </w:t>
      </w:r>
      <w:proofErr w:type="gramStart"/>
      <w:r w:rsidR="00AB12E5" w:rsidRPr="00FB2A98">
        <w:t xml:space="preserve">y  </w:t>
      </w:r>
      <w:r w:rsidR="005150CF" w:rsidRPr="00FB2A98">
        <w:t>Yolanda</w:t>
      </w:r>
      <w:proofErr w:type="gramEnd"/>
      <w:r w:rsidR="005150CF" w:rsidRPr="00FB2A98">
        <w:t xml:space="preserve"> del Socorro Álvarez Ríos  </w:t>
      </w:r>
      <w:r w:rsidR="00AB12E5" w:rsidRPr="00FB2A98">
        <w:t>(Suplente)</w:t>
      </w:r>
      <w:r w:rsidR="00AB12E5">
        <w:t xml:space="preserve"> </w:t>
      </w:r>
    </w:p>
    <w:p w14:paraId="37470D46" w14:textId="77777777" w:rsidR="005150CF" w:rsidRDefault="005150CF" w:rsidP="005150CF">
      <w:pPr>
        <w:spacing w:before="125"/>
        <w:ind w:right="195"/>
        <w:jc w:val="both"/>
      </w:pPr>
    </w:p>
    <w:p w14:paraId="75C1910C" w14:textId="77777777" w:rsidR="005150CF" w:rsidRDefault="005150CF" w:rsidP="005150CF">
      <w:pPr>
        <w:spacing w:before="125"/>
        <w:ind w:right="195"/>
        <w:jc w:val="both"/>
        <w:rPr>
          <w:sz w:val="21"/>
        </w:rPr>
      </w:pPr>
    </w:p>
    <w:p w14:paraId="454B7DE2" w14:textId="77777777" w:rsidR="007C3A52" w:rsidRDefault="00EA7BC7">
      <w:pPr>
        <w:pStyle w:val="Ttulo1"/>
      </w:pPr>
      <w:r>
        <w:t>En</w:t>
      </w:r>
      <w:r>
        <w:rPr>
          <w:spacing w:val="-1"/>
        </w:rPr>
        <w:t xml:space="preserve"> </w:t>
      </w:r>
      <w:r>
        <w:t>constancia:</w:t>
      </w:r>
    </w:p>
    <w:p w14:paraId="049F31CB" w14:textId="77777777" w:rsidR="007C3A52" w:rsidRDefault="007C3A52">
      <w:pPr>
        <w:pStyle w:val="Textoindependiente"/>
        <w:spacing w:before="10"/>
        <w:rPr>
          <w:sz w:val="21"/>
        </w:rPr>
      </w:pPr>
    </w:p>
    <w:p w14:paraId="0FEF8847" w14:textId="77777777" w:rsidR="007C3A52" w:rsidRDefault="00EA7BC7">
      <w:pPr>
        <w:ind w:left="102" w:right="5667"/>
      </w:pPr>
      <w:r w:rsidRPr="5FFE8C9B">
        <w:rPr>
          <w:rFonts w:ascii="Arial" w:hAnsi="Arial"/>
          <w:b/>
          <w:bCs/>
        </w:rPr>
        <w:t>Comité de Garantías electorales</w:t>
      </w:r>
    </w:p>
    <w:p w14:paraId="60D380AB" w14:textId="77777777" w:rsidR="007C3A52" w:rsidRDefault="007C3A52" w:rsidP="5FFE8C9B">
      <w:pPr>
        <w:ind w:left="102" w:right="5667"/>
        <w:rPr>
          <w:rFonts w:ascii="Arial" w:hAnsi="Arial"/>
          <w:b/>
          <w:bCs/>
        </w:rPr>
      </w:pPr>
    </w:p>
    <w:p w14:paraId="48EA7913" w14:textId="5BA3FCD8" w:rsidR="007C3A52" w:rsidRDefault="5FFE8C9B" w:rsidP="5FFE8C9B">
      <w:pPr>
        <w:ind w:right="5667"/>
      </w:pPr>
      <w:r>
        <w:t>_________________________</w:t>
      </w:r>
    </w:p>
    <w:p w14:paraId="768E9968" w14:textId="0AF65489" w:rsidR="007C3A52" w:rsidRDefault="5FFE8C9B" w:rsidP="5FFE8C9B">
      <w:pPr>
        <w:ind w:right="5667"/>
      </w:pPr>
      <w:r w:rsidRPr="5FFE8C9B">
        <w:t>Juan Esteban Alzate Ortiz</w:t>
      </w:r>
    </w:p>
    <w:p w14:paraId="30AB4BA3" w14:textId="2FE7BCFD" w:rsidR="007C3A52" w:rsidRDefault="007C3A52" w:rsidP="5FFE8C9B">
      <w:pPr>
        <w:ind w:right="5667"/>
      </w:pPr>
    </w:p>
    <w:p w14:paraId="300EB5A5" w14:textId="6240E31D" w:rsidR="007C3A52" w:rsidRDefault="5FFE8C9B" w:rsidP="5FFE8C9B">
      <w:pPr>
        <w:ind w:right="5667"/>
      </w:pPr>
      <w:r>
        <w:t>_________________________</w:t>
      </w:r>
    </w:p>
    <w:p w14:paraId="6C6F74A2" w14:textId="77777777" w:rsidR="007C3A52" w:rsidRDefault="00EA7BC7" w:rsidP="5FFE8C9B">
      <w:pPr>
        <w:ind w:right="5667"/>
      </w:pPr>
      <w:r>
        <w:t>Hernán</w:t>
      </w:r>
      <w:r>
        <w:rPr>
          <w:spacing w:val="-1"/>
        </w:rPr>
        <w:t xml:space="preserve"> </w:t>
      </w:r>
      <w:r>
        <w:t>Alonso</w:t>
      </w:r>
      <w:r>
        <w:rPr>
          <w:spacing w:val="-1"/>
        </w:rPr>
        <w:t xml:space="preserve"> </w:t>
      </w:r>
      <w:r>
        <w:t>Arroyave</w:t>
      </w:r>
      <w:r>
        <w:rPr>
          <w:spacing w:val="2"/>
        </w:rPr>
        <w:t xml:space="preserve"> </w:t>
      </w:r>
      <w:r>
        <w:t>López</w:t>
      </w:r>
      <w:r>
        <w:rPr>
          <w:spacing w:val="1"/>
        </w:rPr>
        <w:t xml:space="preserve"> </w:t>
      </w:r>
    </w:p>
    <w:p w14:paraId="3A5780FB" w14:textId="7B8D5ED9" w:rsidR="007C3A52" w:rsidRDefault="007C3A52" w:rsidP="5FFE8C9B">
      <w:pPr>
        <w:ind w:right="5667"/>
      </w:pPr>
    </w:p>
    <w:p w14:paraId="74F0E1AD" w14:textId="77777777" w:rsidR="007C3A52" w:rsidRDefault="5FFE8C9B" w:rsidP="5FFE8C9B">
      <w:pPr>
        <w:ind w:right="5667"/>
      </w:pPr>
      <w:r>
        <w:t>___________________________</w:t>
      </w:r>
    </w:p>
    <w:p w14:paraId="425F4546" w14:textId="5E3062C7" w:rsidR="007C3A52" w:rsidRDefault="5FFE8C9B" w:rsidP="5FFE8C9B">
      <w:pPr>
        <w:spacing w:line="259" w:lineRule="auto"/>
        <w:ind w:right="5667"/>
      </w:pPr>
      <w:r>
        <w:t>Hernán de Jesús Salazar Escobar</w:t>
      </w:r>
    </w:p>
    <w:p w14:paraId="53128261" w14:textId="77777777" w:rsidR="007C3A52" w:rsidRDefault="007C3A52">
      <w:pPr>
        <w:pStyle w:val="Textoindependiente"/>
      </w:pPr>
    </w:p>
    <w:p w14:paraId="5D828DDD" w14:textId="63204317" w:rsidR="5FFE8C9B" w:rsidRDefault="5FFE8C9B" w:rsidP="5FFE8C9B">
      <w:pPr>
        <w:pStyle w:val="Ttulo1"/>
        <w:spacing w:line="252" w:lineRule="exact"/>
      </w:pPr>
    </w:p>
    <w:p w14:paraId="184D449E" w14:textId="644CB8CE" w:rsidR="007C3A52" w:rsidRDefault="007C3A52">
      <w:pPr>
        <w:ind w:left="102"/>
        <w:rPr>
          <w:rFonts w:ascii="Arial" w:hAnsi="Arial"/>
          <w:b/>
        </w:rPr>
      </w:pPr>
    </w:p>
    <w:sectPr w:rsidR="007C3A52">
      <w:pgSz w:w="12240" w:h="15840"/>
      <w:pgMar w:top="1560" w:right="1500" w:bottom="1580" w:left="1600" w:header="712" w:footer="1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9314F" w14:textId="77777777" w:rsidR="003A3D69" w:rsidRDefault="003A3D69">
      <w:r>
        <w:separator/>
      </w:r>
    </w:p>
  </w:endnote>
  <w:endnote w:type="continuationSeparator" w:id="0">
    <w:p w14:paraId="3649684A" w14:textId="77777777" w:rsidR="003A3D69" w:rsidRDefault="003A3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5FBFE" w14:textId="77777777" w:rsidR="007C3A52" w:rsidRDefault="00EA7BC7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w:drawing>
        <wp:anchor distT="0" distB="0" distL="0" distR="0" simplePos="0" relativeHeight="251660288" behindDoc="1" locked="0" layoutInCell="1" allowOverlap="1" wp14:anchorId="7210CC14" wp14:editId="07777777">
          <wp:simplePos x="0" y="0"/>
          <wp:positionH relativeFrom="page">
            <wp:posOffset>0</wp:posOffset>
          </wp:positionH>
          <wp:positionV relativeFrom="page">
            <wp:posOffset>9050019</wp:posOffset>
          </wp:positionV>
          <wp:extent cx="7420864" cy="848982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20864" cy="8489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67555" w14:textId="77777777" w:rsidR="003A3D69" w:rsidRDefault="003A3D69">
      <w:r>
        <w:separator/>
      </w:r>
    </w:p>
  </w:footnote>
  <w:footnote w:type="continuationSeparator" w:id="0">
    <w:p w14:paraId="4432E8E6" w14:textId="77777777" w:rsidR="003A3D69" w:rsidRDefault="003A3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931E8" w14:textId="77777777" w:rsidR="007C3A52" w:rsidRDefault="00EA7BC7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w:drawing>
        <wp:anchor distT="0" distB="0" distL="0" distR="0" simplePos="0" relativeHeight="251657216" behindDoc="1" locked="0" layoutInCell="1" allowOverlap="1" wp14:anchorId="336DB260" wp14:editId="07777777">
          <wp:simplePos x="0" y="0"/>
          <wp:positionH relativeFrom="page">
            <wp:posOffset>780415</wp:posOffset>
          </wp:positionH>
          <wp:positionV relativeFrom="page">
            <wp:posOffset>452069</wp:posOffset>
          </wp:positionV>
          <wp:extent cx="6791959" cy="470077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91959" cy="470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A52"/>
    <w:rsid w:val="000B1A03"/>
    <w:rsid w:val="003A3D69"/>
    <w:rsid w:val="00416908"/>
    <w:rsid w:val="0048014A"/>
    <w:rsid w:val="005150CF"/>
    <w:rsid w:val="00672677"/>
    <w:rsid w:val="00700AFA"/>
    <w:rsid w:val="00717E38"/>
    <w:rsid w:val="00777F4F"/>
    <w:rsid w:val="007C3A52"/>
    <w:rsid w:val="00842747"/>
    <w:rsid w:val="00926D50"/>
    <w:rsid w:val="00AB12E5"/>
    <w:rsid w:val="00BF1523"/>
    <w:rsid w:val="00C04709"/>
    <w:rsid w:val="00E65C96"/>
    <w:rsid w:val="00EA7BC7"/>
    <w:rsid w:val="00FB2A98"/>
    <w:rsid w:val="00FB5C6C"/>
    <w:rsid w:val="00FE3971"/>
    <w:rsid w:val="5001912E"/>
    <w:rsid w:val="598F4B17"/>
    <w:rsid w:val="5FFE8C9B"/>
    <w:rsid w:val="6A9931D4"/>
    <w:rsid w:val="7354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62346"/>
  <w15:docId w15:val="{2C423056-C13A-4CE3-B93C-E3D03293D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0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4801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84274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842747"/>
  </w:style>
  <w:style w:type="character" w:customStyle="1" w:styleId="normaltextrun">
    <w:name w:val="normaltextrun"/>
    <w:basedOn w:val="Fuentedeprrafopredeter"/>
    <w:rsid w:val="00842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4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006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59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9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69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58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80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04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15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47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13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7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0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3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31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03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97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29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04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70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11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1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74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29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31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396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99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4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71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39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07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9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95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43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03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0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8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76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2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01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9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3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87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9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1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75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09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9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369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López García</dc:creator>
  <cp:lastModifiedBy>Melissa Meneses Rodriguez</cp:lastModifiedBy>
  <cp:revision>16</cp:revision>
  <dcterms:created xsi:type="dcterms:W3CDTF">2022-02-24T13:55:00Z</dcterms:created>
  <dcterms:modified xsi:type="dcterms:W3CDTF">2022-02-24T21:40:00Z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2022-02-24T00:00:00Z</vt:filetime>
  </property>
</Properties>
</file>